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C8" w:rsidRPr="00C3149F" w:rsidRDefault="005C0902" w:rsidP="00AE42C8">
      <w:pPr>
        <w:ind w:right="840"/>
        <w:rPr>
          <w:rFonts w:ascii="ＭＳ 明朝"/>
          <w:lang w:eastAsia="zh-CN"/>
        </w:rPr>
      </w:pPr>
      <w:r w:rsidRPr="005C0902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４</w:t>
      </w:r>
      <w:r w:rsidRPr="005C0902">
        <w:rPr>
          <w:rFonts w:ascii="ＭＳ 明朝" w:hAnsi="ＭＳ 明朝" w:hint="eastAsia"/>
          <w:lang w:eastAsia="zh-CN"/>
        </w:rPr>
        <w:t>号</w:t>
      </w:r>
      <w:r w:rsidR="00662142" w:rsidRPr="00C3149F">
        <w:rPr>
          <w:rFonts w:ascii="ＭＳ 明朝" w:hAnsi="ＭＳ 明朝" w:hint="eastAsia"/>
          <w:lang w:eastAsia="zh-CN"/>
        </w:rPr>
        <w:t>（第５条関係）</w:t>
      </w:r>
    </w:p>
    <w:p w:rsidR="002B6E89" w:rsidRPr="00C0166B" w:rsidRDefault="002B6E89" w:rsidP="00AE42C8">
      <w:pPr>
        <w:ind w:right="840"/>
        <w:rPr>
          <w:lang w:eastAsia="zh-CN"/>
        </w:rPr>
      </w:pPr>
    </w:p>
    <w:p w:rsidR="00AE42C8" w:rsidRPr="005C0902" w:rsidRDefault="005C0902" w:rsidP="00AE42C8">
      <w:pPr>
        <w:ind w:right="840"/>
        <w:jc w:val="center"/>
        <w:rPr>
          <w:lang w:eastAsia="zh-CN"/>
        </w:rPr>
      </w:pPr>
      <w:r w:rsidRPr="005C0902">
        <w:rPr>
          <w:rFonts w:ascii="ＭＳ 明朝" w:hAnsi="ＭＳ 明朝" w:hint="eastAsia"/>
          <w:spacing w:val="52"/>
          <w:lang w:eastAsia="zh-CN"/>
        </w:rPr>
        <w:t>販路開拓</w:t>
      </w:r>
      <w:r w:rsidRPr="005C0902">
        <w:rPr>
          <w:rFonts w:ascii="ＭＳ 明朝" w:hAnsi="ＭＳ 明朝"/>
          <w:spacing w:val="52"/>
          <w:lang w:eastAsia="zh-CN"/>
        </w:rPr>
        <w:t>(</w:t>
      </w:r>
      <w:r w:rsidRPr="005C0902">
        <w:rPr>
          <w:rFonts w:ascii="ＭＳ 明朝" w:hAnsi="ＭＳ 明朝" w:hint="eastAsia"/>
          <w:spacing w:val="52"/>
          <w:lang w:eastAsia="zh-CN"/>
        </w:rPr>
        <w:t>対面型</w:t>
      </w:r>
      <w:r w:rsidRPr="005C0902">
        <w:rPr>
          <w:rFonts w:ascii="ＭＳ 明朝" w:hAnsi="ＭＳ 明朝"/>
          <w:spacing w:val="52"/>
          <w:lang w:eastAsia="zh-CN"/>
        </w:rPr>
        <w:t>)</w:t>
      </w:r>
      <w:r w:rsidRPr="005C0902">
        <w:rPr>
          <w:rFonts w:ascii="ＭＳ 明朝" w:hAnsi="ＭＳ 明朝" w:hint="eastAsia"/>
          <w:spacing w:val="52"/>
          <w:lang w:eastAsia="zh-CN"/>
        </w:rPr>
        <w:t>収支計画</w:t>
      </w:r>
      <w:r w:rsidRPr="005C0902">
        <w:rPr>
          <w:rFonts w:hint="eastAsia"/>
          <w:lang w:eastAsia="zh-CN"/>
        </w:rPr>
        <w:t>書</w:t>
      </w:r>
    </w:p>
    <w:p w:rsidR="00AE42C8" w:rsidRPr="00C0166B" w:rsidRDefault="00AE42C8" w:rsidP="00AE42C8">
      <w:pPr>
        <w:ind w:right="840"/>
        <w:jc w:val="center"/>
      </w:pPr>
      <w:r w:rsidRPr="00C0166B">
        <w:rPr>
          <w:rFonts w:hint="eastAsia"/>
        </w:rPr>
        <w:t>（収入の部）　　　　　　　　　　　　　　　　　　　　　　　　　　　　　　　　　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889"/>
        <w:gridCol w:w="4471"/>
      </w:tblGrid>
      <w:tr w:rsidR="00AE42C8" w:rsidRPr="00C0166B" w:rsidTr="00AE42C8">
        <w:trPr>
          <w:trHeight w:val="280"/>
        </w:trPr>
        <w:tc>
          <w:tcPr>
            <w:tcW w:w="2552" w:type="dxa"/>
          </w:tcPr>
          <w:p w:rsidR="00AE42C8" w:rsidRPr="00C0166B" w:rsidRDefault="00AE42C8" w:rsidP="0060643F">
            <w:pPr>
              <w:ind w:right="-137" w:firstLineChars="100" w:firstLine="210"/>
            </w:pPr>
            <w:r w:rsidRPr="00C0166B">
              <w:rPr>
                <w:rFonts w:hint="eastAsia"/>
              </w:rPr>
              <w:t xml:space="preserve">　</w:t>
            </w:r>
            <w:r w:rsidR="0060643F">
              <w:rPr>
                <w:rFonts w:hint="eastAsia"/>
              </w:rPr>
              <w:t xml:space="preserve">　</w:t>
            </w:r>
            <w:r w:rsidRPr="00C0166B">
              <w:rPr>
                <w:rFonts w:hint="eastAsia"/>
              </w:rPr>
              <w:t>項　　目</w:t>
            </w:r>
          </w:p>
        </w:tc>
        <w:tc>
          <w:tcPr>
            <w:tcW w:w="2977" w:type="dxa"/>
          </w:tcPr>
          <w:p w:rsidR="00AE42C8" w:rsidRPr="00C0166B" w:rsidRDefault="00AE42C8" w:rsidP="0060643F">
            <w:pPr>
              <w:ind w:right="840"/>
            </w:pPr>
            <w:r w:rsidRPr="00C0166B">
              <w:rPr>
                <w:rFonts w:hint="eastAsia"/>
              </w:rPr>
              <w:t xml:space="preserve">　　　予　</w:t>
            </w:r>
            <w:bookmarkStart w:id="0" w:name="_GoBack"/>
            <w:bookmarkEnd w:id="0"/>
            <w:r w:rsidRPr="00C0166B">
              <w:rPr>
                <w:rFonts w:hint="eastAsia"/>
              </w:rPr>
              <w:t>算　額</w:t>
            </w:r>
          </w:p>
        </w:tc>
        <w:tc>
          <w:tcPr>
            <w:tcW w:w="4645" w:type="dxa"/>
          </w:tcPr>
          <w:p w:rsidR="00AE42C8" w:rsidRPr="00C0166B" w:rsidRDefault="00AE42C8" w:rsidP="00CE4A65">
            <w:pPr>
              <w:ind w:right="840"/>
              <w:rPr>
                <w:lang w:eastAsia="zh-CN"/>
              </w:rPr>
            </w:pPr>
            <w:r w:rsidRPr="00C0166B">
              <w:rPr>
                <w:rFonts w:hint="eastAsia"/>
                <w:lang w:eastAsia="zh-CN"/>
              </w:rPr>
              <w:t xml:space="preserve">　　　　　</w:t>
            </w:r>
            <w:r w:rsidR="00CE4A65" w:rsidRPr="00C0166B">
              <w:rPr>
                <w:rFonts w:hint="eastAsia"/>
                <w:lang w:eastAsia="zh-CN"/>
              </w:rPr>
              <w:t xml:space="preserve">　　　</w:t>
            </w:r>
            <w:r w:rsidRPr="00C0166B">
              <w:rPr>
                <w:rFonts w:hint="eastAsia"/>
                <w:lang w:eastAsia="zh-CN"/>
              </w:rPr>
              <w:t>内　　　容</w:t>
            </w:r>
          </w:p>
        </w:tc>
      </w:tr>
      <w:tr w:rsidR="00AE42C8" w:rsidRPr="00C0166B" w:rsidTr="00AE42C8">
        <w:trPr>
          <w:trHeight w:val="265"/>
        </w:trPr>
        <w:tc>
          <w:tcPr>
            <w:tcW w:w="2552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E42C8">
        <w:trPr>
          <w:trHeight w:val="280"/>
        </w:trPr>
        <w:tc>
          <w:tcPr>
            <w:tcW w:w="2552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E42C8">
        <w:trPr>
          <w:trHeight w:val="280"/>
        </w:trPr>
        <w:tc>
          <w:tcPr>
            <w:tcW w:w="2552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E42C8">
        <w:trPr>
          <w:trHeight w:val="280"/>
        </w:trPr>
        <w:tc>
          <w:tcPr>
            <w:tcW w:w="2552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662142" w:rsidRPr="00C0166B" w:rsidTr="00AE42C8">
        <w:trPr>
          <w:trHeight w:val="280"/>
        </w:trPr>
        <w:tc>
          <w:tcPr>
            <w:tcW w:w="2552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</w:tr>
      <w:tr w:rsidR="00662142" w:rsidRPr="00C0166B" w:rsidTr="00AE42C8">
        <w:trPr>
          <w:trHeight w:val="280"/>
        </w:trPr>
        <w:tc>
          <w:tcPr>
            <w:tcW w:w="2552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E42C8">
        <w:trPr>
          <w:trHeight w:val="280"/>
        </w:trPr>
        <w:tc>
          <w:tcPr>
            <w:tcW w:w="2552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E42C8">
        <w:trPr>
          <w:trHeight w:val="265"/>
        </w:trPr>
        <w:tc>
          <w:tcPr>
            <w:tcW w:w="2552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77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E42C8">
        <w:trPr>
          <w:trHeight w:val="294"/>
        </w:trPr>
        <w:tc>
          <w:tcPr>
            <w:tcW w:w="2552" w:type="dxa"/>
          </w:tcPr>
          <w:p w:rsidR="00AE42C8" w:rsidRPr="00C0166B" w:rsidRDefault="00AE42C8" w:rsidP="00B80C78">
            <w:pPr>
              <w:tabs>
                <w:tab w:val="left" w:pos="2336"/>
              </w:tabs>
              <w:ind w:right="-108"/>
            </w:pPr>
            <w:r w:rsidRPr="00C0166B">
              <w:rPr>
                <w:rFonts w:hint="eastAsia"/>
                <w:lang w:eastAsia="zh-CN"/>
              </w:rPr>
              <w:t xml:space="preserve">　　</w:t>
            </w:r>
            <w:r w:rsidR="00B80C78" w:rsidRPr="00C0166B">
              <w:rPr>
                <w:rFonts w:hint="eastAsia"/>
                <w:lang w:eastAsia="zh-CN"/>
              </w:rPr>
              <w:t xml:space="preserve">　</w:t>
            </w:r>
            <w:r w:rsidR="00B80C78" w:rsidRPr="00C0166B">
              <w:rPr>
                <w:rFonts w:hint="eastAsia"/>
              </w:rPr>
              <w:t xml:space="preserve">合　　</w:t>
            </w:r>
            <w:r w:rsidRPr="00C0166B">
              <w:rPr>
                <w:rFonts w:hint="eastAsia"/>
              </w:rPr>
              <w:t>計</w:t>
            </w:r>
          </w:p>
        </w:tc>
        <w:tc>
          <w:tcPr>
            <w:tcW w:w="2977" w:type="dxa"/>
          </w:tcPr>
          <w:p w:rsidR="00AE42C8" w:rsidRPr="00C0166B" w:rsidRDefault="00AE42C8" w:rsidP="000A4156">
            <w:pPr>
              <w:ind w:right="-108"/>
              <w:jc w:val="right"/>
            </w:pPr>
          </w:p>
        </w:tc>
        <w:tc>
          <w:tcPr>
            <w:tcW w:w="4645" w:type="dxa"/>
          </w:tcPr>
          <w:p w:rsidR="00AE42C8" w:rsidRPr="00C0166B" w:rsidRDefault="00AE42C8" w:rsidP="00AE42C8">
            <w:pPr>
              <w:ind w:right="840"/>
            </w:pPr>
          </w:p>
        </w:tc>
      </w:tr>
    </w:tbl>
    <w:p w:rsidR="00AE42C8" w:rsidRPr="00C0166B" w:rsidRDefault="00AE42C8" w:rsidP="00AE42C8">
      <w:pPr>
        <w:ind w:right="840"/>
      </w:pPr>
    </w:p>
    <w:p w:rsidR="00AE42C8" w:rsidRPr="00C0166B" w:rsidRDefault="00CA2AE7" w:rsidP="00AE42C8">
      <w:pPr>
        <w:ind w:right="840"/>
      </w:pPr>
      <w:r w:rsidRPr="00C0166B">
        <w:rPr>
          <w:rFonts w:hint="eastAsia"/>
        </w:rPr>
        <w:t>（支出</w:t>
      </w:r>
      <w:r w:rsidR="0050665C" w:rsidRPr="00C0166B">
        <w:rPr>
          <w:rFonts w:hint="eastAsia"/>
        </w:rPr>
        <w:t xml:space="preserve">　１</w:t>
      </w:r>
      <w:r w:rsidR="00AE42C8" w:rsidRPr="00C0166B">
        <w:rPr>
          <w:rFonts w:hint="eastAsia"/>
        </w:rPr>
        <w:t>）</w:t>
      </w:r>
    </w:p>
    <w:p w:rsidR="0050665C" w:rsidRPr="00C0166B" w:rsidRDefault="00662142" w:rsidP="00AE42C8">
      <w:pPr>
        <w:ind w:right="840"/>
      </w:pPr>
      <w:r w:rsidRPr="00C0166B">
        <w:rPr>
          <w:rFonts w:hint="eastAsia"/>
        </w:rPr>
        <w:t>販路開拓のための物産展</w:t>
      </w:r>
      <w:r w:rsidR="0050665C" w:rsidRPr="00C0166B">
        <w:rPr>
          <w:rFonts w:hint="eastAsia"/>
        </w:rPr>
        <w:t>出展経費</w:t>
      </w:r>
      <w:r w:rsidR="008F0C0A">
        <w:rPr>
          <w:rFonts w:hint="eastAsia"/>
        </w:rPr>
        <w:t>（</w:t>
      </w:r>
      <w:r w:rsidR="00007DE9" w:rsidRPr="00007DE9">
        <w:rPr>
          <w:rFonts w:hint="eastAsia"/>
        </w:rPr>
        <w:t>負担金</w:t>
      </w:r>
      <w:r w:rsidR="008F0C0A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946"/>
        <w:gridCol w:w="4422"/>
      </w:tblGrid>
      <w:tr w:rsidR="00AE42C8" w:rsidRPr="00C0166B" w:rsidTr="00AD1140">
        <w:trPr>
          <w:trHeight w:val="270"/>
        </w:trPr>
        <w:tc>
          <w:tcPr>
            <w:tcW w:w="2506" w:type="dxa"/>
          </w:tcPr>
          <w:p w:rsidR="00AE42C8" w:rsidRPr="00C0166B" w:rsidRDefault="0060643F" w:rsidP="008F0C0A">
            <w:pPr>
              <w:ind w:right="-154"/>
            </w:pPr>
            <w:r>
              <w:rPr>
                <w:rFonts w:hint="eastAsia"/>
              </w:rPr>
              <w:t xml:space="preserve">　　</w:t>
            </w:r>
            <w:r w:rsidR="008F0C0A">
              <w:rPr>
                <w:rFonts w:hint="eastAsia"/>
              </w:rPr>
              <w:t xml:space="preserve">　</w:t>
            </w:r>
            <w:r w:rsidR="00AE42C8" w:rsidRPr="00C0166B">
              <w:rPr>
                <w:rFonts w:hint="eastAsia"/>
              </w:rPr>
              <w:t>項　　目</w:t>
            </w:r>
          </w:p>
        </w:tc>
        <w:tc>
          <w:tcPr>
            <w:tcW w:w="2940" w:type="dxa"/>
          </w:tcPr>
          <w:p w:rsidR="00AE42C8" w:rsidRPr="00C0166B" w:rsidRDefault="00AE42C8" w:rsidP="008F0C0A">
            <w:pPr>
              <w:ind w:right="840"/>
            </w:pPr>
            <w:r w:rsidRPr="00C0166B">
              <w:rPr>
                <w:rFonts w:hint="eastAsia"/>
              </w:rPr>
              <w:t xml:space="preserve">　　　予　算　額</w:t>
            </w:r>
          </w:p>
        </w:tc>
        <w:tc>
          <w:tcPr>
            <w:tcW w:w="4583" w:type="dxa"/>
          </w:tcPr>
          <w:p w:rsidR="00AE42C8" w:rsidRPr="00C0166B" w:rsidRDefault="00AE42C8" w:rsidP="00CE4A65">
            <w:pPr>
              <w:ind w:right="-108"/>
              <w:rPr>
                <w:lang w:eastAsia="zh-CN"/>
              </w:rPr>
            </w:pPr>
            <w:r w:rsidRPr="00C0166B">
              <w:rPr>
                <w:rFonts w:hint="eastAsia"/>
                <w:lang w:eastAsia="zh-CN"/>
              </w:rPr>
              <w:t xml:space="preserve">　　　　　</w:t>
            </w:r>
            <w:r w:rsidR="00CE4A65" w:rsidRPr="00C0166B">
              <w:rPr>
                <w:rFonts w:hint="eastAsia"/>
                <w:lang w:eastAsia="zh-CN"/>
              </w:rPr>
              <w:t xml:space="preserve">　　　</w:t>
            </w:r>
            <w:r w:rsidRPr="00C0166B">
              <w:rPr>
                <w:rFonts w:hint="eastAsia"/>
                <w:lang w:eastAsia="zh-CN"/>
              </w:rPr>
              <w:t>内　　　容</w:t>
            </w:r>
          </w:p>
        </w:tc>
      </w:tr>
      <w:tr w:rsidR="00AE42C8" w:rsidRPr="00C0166B" w:rsidTr="00AD1140">
        <w:trPr>
          <w:trHeight w:val="255"/>
        </w:trPr>
        <w:tc>
          <w:tcPr>
            <w:tcW w:w="2506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AE42C8" w:rsidRPr="00C0166B" w:rsidTr="00AD1140">
        <w:trPr>
          <w:trHeight w:val="284"/>
        </w:trPr>
        <w:tc>
          <w:tcPr>
            <w:tcW w:w="2506" w:type="dxa"/>
          </w:tcPr>
          <w:p w:rsidR="0050665C" w:rsidRPr="00C0166B" w:rsidRDefault="0050665C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AE42C8" w:rsidRPr="00C0166B" w:rsidRDefault="00AE42C8" w:rsidP="0076635B">
            <w:pPr>
              <w:ind w:right="840"/>
              <w:rPr>
                <w:lang w:eastAsia="zh-CN"/>
              </w:rPr>
            </w:pPr>
          </w:p>
        </w:tc>
      </w:tr>
      <w:tr w:rsidR="00662142" w:rsidRPr="00C0166B" w:rsidTr="00AD1140">
        <w:trPr>
          <w:trHeight w:val="284"/>
        </w:trPr>
        <w:tc>
          <w:tcPr>
            <w:tcW w:w="2506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662142" w:rsidRPr="00C0166B" w:rsidRDefault="00662142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662142" w:rsidRPr="00C0166B" w:rsidRDefault="00662142" w:rsidP="0076635B">
            <w:pPr>
              <w:ind w:right="840"/>
              <w:rPr>
                <w:lang w:eastAsia="zh-CN"/>
              </w:rPr>
            </w:pPr>
          </w:p>
        </w:tc>
      </w:tr>
      <w:tr w:rsidR="0050665C" w:rsidRPr="00C0166B" w:rsidTr="00AD1140">
        <w:trPr>
          <w:trHeight w:val="255"/>
        </w:trPr>
        <w:tc>
          <w:tcPr>
            <w:tcW w:w="2506" w:type="dxa"/>
          </w:tcPr>
          <w:p w:rsidR="0050665C" w:rsidRPr="00C0166B" w:rsidRDefault="0050665C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50665C" w:rsidRPr="00C0166B" w:rsidRDefault="0050665C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50665C" w:rsidRPr="00C0166B" w:rsidRDefault="0050665C" w:rsidP="00CA2AE7">
            <w:pPr>
              <w:ind w:right="-108"/>
              <w:rPr>
                <w:lang w:eastAsia="zh-CN"/>
              </w:rPr>
            </w:pPr>
          </w:p>
        </w:tc>
      </w:tr>
      <w:tr w:rsidR="00AE42C8" w:rsidRPr="00C0166B" w:rsidTr="00AD1140">
        <w:trPr>
          <w:trHeight w:val="270"/>
        </w:trPr>
        <w:tc>
          <w:tcPr>
            <w:tcW w:w="2506" w:type="dxa"/>
          </w:tcPr>
          <w:p w:rsidR="00AE42C8" w:rsidRPr="00C0166B" w:rsidRDefault="0076635B" w:rsidP="00B80C78">
            <w:pPr>
              <w:ind w:right="-119" w:firstLineChars="300" w:firstLine="630"/>
            </w:pPr>
            <w:r w:rsidRPr="00C0166B">
              <w:rPr>
                <w:rFonts w:hint="eastAsia"/>
              </w:rPr>
              <w:t>合　　計</w:t>
            </w:r>
          </w:p>
        </w:tc>
        <w:tc>
          <w:tcPr>
            <w:tcW w:w="2940" w:type="dxa"/>
          </w:tcPr>
          <w:p w:rsidR="00AE42C8" w:rsidRPr="00C0166B" w:rsidRDefault="00662142" w:rsidP="00662142">
            <w:pPr>
              <w:ind w:right="-108" w:firstLineChars="1000" w:firstLine="2100"/>
              <w:jc w:val="right"/>
            </w:pPr>
            <w:r w:rsidRPr="00C0166B">
              <w:rPr>
                <w:rFonts w:hint="eastAsia"/>
              </w:rPr>
              <w:t>（Ａ）</w:t>
            </w:r>
          </w:p>
        </w:tc>
        <w:tc>
          <w:tcPr>
            <w:tcW w:w="4583" w:type="dxa"/>
          </w:tcPr>
          <w:p w:rsidR="00AE42C8" w:rsidRPr="00C0166B" w:rsidRDefault="00AE42C8" w:rsidP="00AE42C8">
            <w:pPr>
              <w:ind w:right="840"/>
            </w:pPr>
          </w:p>
        </w:tc>
      </w:tr>
      <w:tr w:rsidR="0076635B" w:rsidRPr="00C0166B" w:rsidTr="00AD1140">
        <w:trPr>
          <w:trHeight w:val="1348"/>
        </w:trPr>
        <w:tc>
          <w:tcPr>
            <w:tcW w:w="10029" w:type="dxa"/>
            <w:gridSpan w:val="3"/>
            <w:tcBorders>
              <w:left w:val="nil"/>
              <w:bottom w:val="nil"/>
              <w:right w:val="nil"/>
            </w:tcBorders>
          </w:tcPr>
          <w:p w:rsidR="00AD1140" w:rsidRDefault="00AD1140" w:rsidP="00F126F7">
            <w:pPr>
              <w:ind w:leftChars="-51" w:left="-107"/>
            </w:pPr>
            <w:r>
              <w:rPr>
                <w:rFonts w:hint="eastAsia"/>
              </w:rPr>
              <w:t xml:space="preserve">　　　　　　　　　　　　　　　　　　　１０</w:t>
            </w:r>
          </w:p>
          <w:p w:rsidR="0050665C" w:rsidRDefault="004B3037" w:rsidP="00F126F7">
            <w:pPr>
              <w:ind w:leftChars="-51" w:left="-107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-6350</wp:posOffset>
                      </wp:positionV>
                      <wp:extent cx="276225" cy="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893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95.15pt;margin-top:-.5pt;width:2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2BGwIAADo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S4wUmSA&#10;Fj3uvY6RUR7KMxpXglWttjYkSI/q2Txp+sMhpeueqI5H45eTAd8seCRvXMLFGQiyG79oBjYE8GOt&#10;jq0dAiRUAR1jS063lvCjRxQe8/tZnk8xoldVQsqrn7HOf+Z6QEGosPOWiK73tVYK+q5tFqOQw5Pz&#10;gRUprw4hqNIbIWVsv1RorPBiCnGCxmkpWFDGi+12tbToQMIAxS+m+M7M6r1iEaznhK0vsidCnmUI&#10;LlXAg7yAzkU6T8jPRbpYz9fzYlLks/WkSJtm8ripi8lsk91Pm09NXTfZr0AtK8peMMZVYHed1qz4&#10;u2m47M15zm7zeitD8hY91gvIXv+RdGxs6OV5Knaanbb22nAY0Gh8WaawAa/vIL9e+dVvAAAA//8D&#10;AFBLAwQUAAYACAAAACEAMNdq/d0AAAAJAQAADwAAAGRycy9kb3ducmV2LnhtbEyPwU7DMAyG70i8&#10;Q+RJXNCWdAXEStNpQuLAkW0S16wxbVnjVE26lj09nnaAo+1Pv78/X0+uFSfsQ+NJQ7JQIJBKbxuq&#10;NOx3b/NnECEasqb1hBp+MMC6uL3JTWb9SB942sZKcAiFzGioY+wyKUNZozNh4Tskvn353pnIY19J&#10;25uRw10rl0o9SWca4g+16fC1xvK4HZwGDMNjojYrV+3fz+P95/L8PXY7re9m0+YFRMQp/sFw0Wd1&#10;KNjp4AeyQbQa0pVKGdUwT7gTAw9pyl0O14Uscvm/QfELAAD//wMAUEsBAi0AFAAGAAgAAAAhALaD&#10;OJL+AAAA4QEAABMAAAAAAAAAAAAAAAAAAAAAAFtDb250ZW50X1R5cGVzXS54bWxQSwECLQAUAAYA&#10;CAAAACEAOP0h/9YAAACUAQAACwAAAAAAAAAAAAAAAAAvAQAAX3JlbHMvLnJlbHNQSwECLQAUAAYA&#10;CAAAACEALdZ9gRsCAAA6BAAADgAAAAAAAAAAAAAAAAAuAgAAZHJzL2Uyb0RvYy54bWxQSwECLQAU&#10;AAYACAAAACEAMNdq/d0AAAAJAQAADwAAAAAAAAAAAAAAAAB1BAAAZHJzL2Rvd25yZXYueG1sUEsF&#10;BgAAAAAEAAQA8wAAAH8FAAAAAA==&#10;"/>
                  </w:pict>
                </mc:Fallback>
              </mc:AlternateContent>
            </w:r>
            <w:r w:rsidR="0076635B" w:rsidRPr="00C0166B">
              <w:rPr>
                <w:rFonts w:hint="eastAsia"/>
              </w:rPr>
              <w:t>補助金交付申請額＝補助</w:t>
            </w:r>
            <w:r w:rsidR="00AD1140">
              <w:rPr>
                <w:rFonts w:hint="eastAsia"/>
              </w:rPr>
              <w:t>対象経費（Ａ）×</w:t>
            </w:r>
            <w:r w:rsidR="0050665C" w:rsidRPr="00C0166B">
              <w:rPr>
                <w:rFonts w:hint="eastAsia"/>
              </w:rPr>
              <w:t>１０</w:t>
            </w:r>
            <w:r w:rsidR="008F0C0A">
              <w:rPr>
                <w:rFonts w:hint="eastAsia"/>
              </w:rPr>
              <w:t xml:space="preserve">　</w:t>
            </w:r>
            <w:r w:rsidR="00847804" w:rsidRPr="00C0166B">
              <w:rPr>
                <w:rFonts w:hint="eastAsia"/>
              </w:rPr>
              <w:t>（</w:t>
            </w:r>
            <w:r w:rsidR="00662142" w:rsidRPr="00C0166B">
              <w:rPr>
                <w:rFonts w:hint="eastAsia"/>
              </w:rPr>
              <w:t>補助率</w:t>
            </w:r>
            <w:r w:rsidR="00847804" w:rsidRPr="00C0166B">
              <w:rPr>
                <w:rFonts w:hint="eastAsia"/>
              </w:rPr>
              <w:t>）</w:t>
            </w:r>
          </w:p>
          <w:p w:rsidR="00AD1140" w:rsidRPr="00C0166B" w:rsidRDefault="00AD1140" w:rsidP="00F126F7">
            <w:pPr>
              <w:ind w:leftChars="-51" w:left="-107"/>
            </w:pPr>
            <w:r>
              <w:rPr>
                <w:rFonts w:hint="eastAsia"/>
              </w:rPr>
              <w:t xml:space="preserve">　　　　　　　　　　　　　　　　　　　１０</w:t>
            </w:r>
          </w:p>
          <w:p w:rsidR="0076635B" w:rsidRPr="00C0166B" w:rsidRDefault="004B3037" w:rsidP="00F126F7">
            <w:pPr>
              <w:ind w:leftChars="-51" w:left="-107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635</wp:posOffset>
                      </wp:positionV>
                      <wp:extent cx="276225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1EAA" id="AutoShape 3" o:spid="_x0000_s1026" type="#_x0000_t32" style="position:absolute;left:0;text-align:left;margin-left:195.15pt;margin-top:.05pt;width:21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c9HAIAADoEAAAOAAAAZHJzL2Uyb0RvYy54bWysU82O2jAQvlfqO1i+s/khsBARVqsEetl2&#10;kXb7AMZ2EquJbdmGgKq+e8eGoN3tpaqagzP2zHzzzd/q4dR36MiNFUoWOLmLMeKSKiZkU+Dvr9vJ&#10;AiPriGSkU5IX+Mwtflh//rQadM5T1aqOcYMARNp80AVundN5FFna8p7YO6W5BGWtTE8cXE0TMUMG&#10;QO+7KI3jeTQow7RRlFsLr9VFidcBv645dc91bblDXYGBmwunCefen9F6RfLGEN0KeqVB/oFFT4SE&#10;oDeoijiCDkb8AdULapRVtbujqo9UXQvKQw6QTRJ/yOalJZqHXKA4Vt/KZP8fLP123BkkWIGnGEnS&#10;Q4seD06FyGjqyzNom4NVKXfGJ0hP8kU/KfrDIqnKlsiGB+PXswbfxHtE71z8xWoIsh++KgY2BPBD&#10;rU616T0kVAGdQkvOt5bwk0MUHtP7eZrOMKKjKiL56KeNdV+46pEXCmydIaJpXamkhL4rk4Qo5Phk&#10;nWdF8tHBB5VqK7outL+TaCjwcgZxvMaqTjCvDBfT7MvOoCPxAxS+kOIHM6MOkgWwlhO2ucqOiO4i&#10;Q/BOejzIC+hcpcuE/FzGy81is8gmWTrfTLK4qiaP2zKbzLfJ/ayaVmVZJb88tSTLW8EYl57dOK1J&#10;9nfTcN2by5zd5vVWhug9eqgXkB3/gXRorO/lZSr2ip13Zmw4DGgwvi6T34C3d5Dfrvz6NwAAAP//&#10;AwBQSwMEFAAGAAgAAAAhAHlOYazaAAAABQEAAA8AAABkcnMvZG93bnJldi54bWxMj8FOwzAQRO9I&#10;/IO1lbggarcpiIY4VYXEgSNtJa5uvCSh8TqKnSb069mc2uPojWbfZpvRNeKMXag9aVjMFQikwtua&#10;Sg2H/cfTK4gQDVnTeEINfxhgk9/fZSa1fqAvPO9iKXiEQmo0VDG2qZShqNCZMPctErMf3zkTOXal&#10;tJ0ZeNw1cqnUi3SmJr5QmRbfKyxOu95pwNA/L9R27crD52V4/F5efod2r/XDbNy+gYg4xmsZJn1W&#10;h5ydjr4nG0SjIVmrhKsTEIxXScKfHKco80ze2uf/AAAA//8DAFBLAQItABQABgAIAAAAIQC2gziS&#10;/gAAAOEBAAATAAAAAAAAAAAAAAAAAAAAAABbQ29udGVudF9UeXBlc10ueG1sUEsBAi0AFAAGAAgA&#10;AAAhADj9If/WAAAAlAEAAAsAAAAAAAAAAAAAAAAALwEAAF9yZWxzLy5yZWxzUEsBAi0AFAAGAAgA&#10;AAAhAPEq9z0cAgAAOgQAAA4AAAAAAAAAAAAAAAAALgIAAGRycy9lMm9Eb2MueG1sUEsBAi0AFAAG&#10;AAgAAAAhAHlOYazaAAAABQEAAA8AAAAAAAAAAAAAAAAAdgQAAGRycy9kb3ducmV2LnhtbFBLBQYA&#10;AAAABAAEAPMAAAB9BQAAAAA=&#10;"/>
                  </w:pict>
                </mc:Fallback>
              </mc:AlternateContent>
            </w:r>
            <w:r w:rsidR="00AD1140">
              <w:rPr>
                <w:rFonts w:hint="eastAsia"/>
              </w:rPr>
              <w:t xml:space="preserve">　　　　　　　　＝　　　　　　</w:t>
            </w:r>
            <w:r w:rsidR="0050665C" w:rsidRPr="00C0166B">
              <w:rPr>
                <w:rFonts w:hint="eastAsia"/>
              </w:rPr>
              <w:t xml:space="preserve">　</w:t>
            </w:r>
            <w:r w:rsidR="00F126F7" w:rsidRPr="00C0166B">
              <w:rPr>
                <w:rFonts w:hint="eastAsia"/>
              </w:rPr>
              <w:t xml:space="preserve">　</w:t>
            </w:r>
            <w:r w:rsidR="00AD1140">
              <w:rPr>
                <w:rFonts w:hint="eastAsia"/>
              </w:rPr>
              <w:t xml:space="preserve">円×１０　</w:t>
            </w:r>
            <w:r w:rsidR="0050665C" w:rsidRPr="00C0166B">
              <w:rPr>
                <w:rFonts w:hint="eastAsia"/>
              </w:rPr>
              <w:t>＝</w:t>
            </w:r>
            <w:r w:rsidR="0050665C" w:rsidRPr="00C0166B">
              <w:rPr>
                <w:rFonts w:hint="eastAsia"/>
                <w:u w:val="single"/>
              </w:rPr>
              <w:t xml:space="preserve">　</w:t>
            </w:r>
            <w:r w:rsidR="00E40E13" w:rsidRPr="00C0166B">
              <w:rPr>
                <w:rFonts w:hint="eastAsia"/>
                <w:u w:val="single"/>
              </w:rPr>
              <w:t xml:space="preserve">　</w:t>
            </w:r>
            <w:r w:rsidR="00AD1140">
              <w:rPr>
                <w:rFonts w:hint="eastAsia"/>
                <w:u w:val="single"/>
              </w:rPr>
              <w:t xml:space="preserve">　　　　</w:t>
            </w:r>
            <w:r w:rsidR="00662142" w:rsidRPr="00C0166B">
              <w:rPr>
                <w:rFonts w:hint="eastAsia"/>
                <w:u w:val="single"/>
              </w:rPr>
              <w:t xml:space="preserve">　</w:t>
            </w:r>
            <w:r w:rsidR="0050665C" w:rsidRPr="00C0166B">
              <w:rPr>
                <w:rFonts w:hint="eastAsia"/>
                <w:u w:val="single"/>
              </w:rPr>
              <w:t>円</w:t>
            </w:r>
            <w:r w:rsidR="00662142" w:rsidRPr="00C0166B">
              <w:rPr>
                <w:rFonts w:hint="eastAsia"/>
                <w:u w:val="single"/>
              </w:rPr>
              <w:t>（ｂ₁）</w:t>
            </w:r>
            <w:r w:rsidR="00662142" w:rsidRPr="00C0166B">
              <w:rPr>
                <w:rFonts w:hint="eastAsia"/>
              </w:rPr>
              <w:t>（１，０００円未満切捨て）</w:t>
            </w:r>
          </w:p>
          <w:p w:rsidR="00B80C78" w:rsidRPr="00C0166B" w:rsidRDefault="00B80C78" w:rsidP="00CE4A65">
            <w:r w:rsidRPr="00C0166B">
              <w:rPr>
                <w:rFonts w:hint="eastAsia"/>
              </w:rPr>
              <w:t xml:space="preserve">　　　　　　　　　　　　　　　　　　　　　　　</w:t>
            </w:r>
          </w:p>
          <w:p w:rsidR="0050665C" w:rsidRPr="00C0166B" w:rsidRDefault="00CA2AE7" w:rsidP="00CE4A65">
            <w:r w:rsidRPr="00C0166B">
              <w:rPr>
                <w:rFonts w:hint="eastAsia"/>
              </w:rPr>
              <w:t xml:space="preserve">（支出　</w:t>
            </w:r>
            <w:r w:rsidR="0050665C" w:rsidRPr="00C0166B">
              <w:rPr>
                <w:rFonts w:hint="eastAsia"/>
              </w:rPr>
              <w:t>２）</w:t>
            </w:r>
          </w:p>
          <w:p w:rsidR="0076635B" w:rsidRPr="00C0166B" w:rsidRDefault="0050665C" w:rsidP="005C0902">
            <w:pPr>
              <w:ind w:leftChars="-51" w:left="-107"/>
            </w:pPr>
            <w:r w:rsidRPr="00C0166B">
              <w:rPr>
                <w:rFonts w:hint="eastAsia"/>
              </w:rPr>
              <w:t>販路開拓に要する経費</w:t>
            </w:r>
            <w:r w:rsidR="008F0C0A">
              <w:rPr>
                <w:rFonts w:hint="eastAsia"/>
              </w:rPr>
              <w:t>（</w:t>
            </w:r>
            <w:r w:rsidR="002F3353">
              <w:rPr>
                <w:rFonts w:hint="eastAsia"/>
              </w:rPr>
              <w:t>広告費・旅費等</w:t>
            </w:r>
            <w:r w:rsidR="008F0C0A">
              <w:rPr>
                <w:rFonts w:hint="eastAsia"/>
              </w:rPr>
              <w:t>）</w:t>
            </w:r>
          </w:p>
        </w:tc>
      </w:tr>
      <w:tr w:rsidR="00AE42C8" w:rsidRPr="00C0166B" w:rsidTr="00AD1140">
        <w:trPr>
          <w:trHeight w:val="270"/>
        </w:trPr>
        <w:tc>
          <w:tcPr>
            <w:tcW w:w="2506" w:type="dxa"/>
          </w:tcPr>
          <w:p w:rsidR="00AE42C8" w:rsidRPr="00C0166B" w:rsidRDefault="0050665C" w:rsidP="008F0C0A">
            <w:pPr>
              <w:ind w:right="-154"/>
            </w:pPr>
            <w:r w:rsidRPr="00C0166B">
              <w:rPr>
                <w:rFonts w:hint="eastAsia"/>
              </w:rPr>
              <w:t xml:space="preserve">　　</w:t>
            </w:r>
            <w:r w:rsidR="008F0C0A">
              <w:rPr>
                <w:rFonts w:hint="eastAsia"/>
              </w:rPr>
              <w:t xml:space="preserve">　</w:t>
            </w:r>
            <w:r w:rsidRPr="00C0166B">
              <w:rPr>
                <w:rFonts w:hint="eastAsia"/>
              </w:rPr>
              <w:t>項　　目</w:t>
            </w:r>
          </w:p>
        </w:tc>
        <w:tc>
          <w:tcPr>
            <w:tcW w:w="2940" w:type="dxa"/>
          </w:tcPr>
          <w:p w:rsidR="00AE42C8" w:rsidRPr="00C0166B" w:rsidRDefault="0050665C" w:rsidP="008F0C0A">
            <w:pPr>
              <w:ind w:right="840"/>
            </w:pPr>
            <w:r w:rsidRPr="00C0166B">
              <w:rPr>
                <w:rFonts w:hint="eastAsia"/>
              </w:rPr>
              <w:t xml:space="preserve">　　　予　算　額</w:t>
            </w:r>
          </w:p>
        </w:tc>
        <w:tc>
          <w:tcPr>
            <w:tcW w:w="4583" w:type="dxa"/>
          </w:tcPr>
          <w:p w:rsidR="00AE42C8" w:rsidRPr="00C0166B" w:rsidRDefault="00CA2AE7" w:rsidP="00AE42C8">
            <w:pPr>
              <w:ind w:right="840"/>
              <w:rPr>
                <w:lang w:eastAsia="zh-CN"/>
              </w:rPr>
            </w:pPr>
            <w:r w:rsidRPr="00C0166B">
              <w:rPr>
                <w:rFonts w:hint="eastAsia"/>
                <w:lang w:eastAsia="zh-CN"/>
              </w:rPr>
              <w:t xml:space="preserve">　　　　　　　　内　　　容</w:t>
            </w:r>
          </w:p>
        </w:tc>
      </w:tr>
      <w:tr w:rsidR="00AE42C8" w:rsidRPr="00C0166B" w:rsidTr="00AD1140">
        <w:trPr>
          <w:trHeight w:val="247"/>
        </w:trPr>
        <w:tc>
          <w:tcPr>
            <w:tcW w:w="2506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AE42C8" w:rsidRPr="00C0166B" w:rsidRDefault="00AE42C8" w:rsidP="00CE4A65">
            <w:pPr>
              <w:tabs>
                <w:tab w:val="left" w:pos="4286"/>
              </w:tabs>
              <w:ind w:right="-108"/>
              <w:rPr>
                <w:lang w:eastAsia="zh-CN"/>
              </w:rPr>
            </w:pPr>
          </w:p>
        </w:tc>
      </w:tr>
      <w:tr w:rsidR="00AE42C8" w:rsidRPr="00C0166B" w:rsidTr="00AD1140">
        <w:trPr>
          <w:trHeight w:val="251"/>
        </w:trPr>
        <w:tc>
          <w:tcPr>
            <w:tcW w:w="2506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AE42C8" w:rsidRPr="00C0166B" w:rsidRDefault="00AE42C8" w:rsidP="00CA2AE7">
            <w:pPr>
              <w:ind w:right="-108"/>
              <w:rPr>
                <w:lang w:eastAsia="zh-CN"/>
              </w:rPr>
            </w:pPr>
          </w:p>
        </w:tc>
      </w:tr>
      <w:tr w:rsidR="00B80C78" w:rsidRPr="00C0166B" w:rsidTr="00AD1140">
        <w:trPr>
          <w:trHeight w:val="251"/>
        </w:trPr>
        <w:tc>
          <w:tcPr>
            <w:tcW w:w="2506" w:type="dxa"/>
          </w:tcPr>
          <w:p w:rsidR="00B80C78" w:rsidRPr="00C0166B" w:rsidRDefault="00B80C7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B80C78" w:rsidRPr="00C0166B" w:rsidRDefault="00B80C7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4583" w:type="dxa"/>
          </w:tcPr>
          <w:p w:rsidR="00B80C78" w:rsidRPr="00C0166B" w:rsidRDefault="00B80C78" w:rsidP="00CA2AE7">
            <w:pPr>
              <w:ind w:right="-108"/>
              <w:rPr>
                <w:lang w:eastAsia="zh-CN"/>
              </w:rPr>
            </w:pPr>
          </w:p>
        </w:tc>
      </w:tr>
      <w:tr w:rsidR="00AE42C8" w:rsidRPr="00C0166B" w:rsidTr="00AD1140">
        <w:trPr>
          <w:trHeight w:val="270"/>
        </w:trPr>
        <w:tc>
          <w:tcPr>
            <w:tcW w:w="2506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  <w:tc>
          <w:tcPr>
            <w:tcW w:w="2940" w:type="dxa"/>
          </w:tcPr>
          <w:p w:rsidR="00AE42C8" w:rsidRPr="00C0166B" w:rsidRDefault="00AE42C8" w:rsidP="00662142">
            <w:pPr>
              <w:ind w:right="-108"/>
              <w:jc w:val="right"/>
              <w:rPr>
                <w:lang w:eastAsia="zh-CN"/>
              </w:rPr>
            </w:pPr>
          </w:p>
        </w:tc>
        <w:tc>
          <w:tcPr>
            <w:tcW w:w="4583" w:type="dxa"/>
          </w:tcPr>
          <w:p w:rsidR="00AE42C8" w:rsidRPr="00C0166B" w:rsidRDefault="00AE42C8" w:rsidP="00AE42C8">
            <w:pPr>
              <w:ind w:right="840"/>
              <w:rPr>
                <w:lang w:eastAsia="zh-CN"/>
              </w:rPr>
            </w:pPr>
          </w:p>
        </w:tc>
      </w:tr>
      <w:tr w:rsidR="00B80C78" w:rsidRPr="00C0166B" w:rsidTr="00AD1140">
        <w:trPr>
          <w:trHeight w:val="270"/>
        </w:trPr>
        <w:tc>
          <w:tcPr>
            <w:tcW w:w="2506" w:type="dxa"/>
          </w:tcPr>
          <w:p w:rsidR="00B80C78" w:rsidRPr="00C0166B" w:rsidRDefault="00B80C78" w:rsidP="00B80C78">
            <w:pPr>
              <w:ind w:right="-119" w:firstLineChars="300" w:firstLine="630"/>
            </w:pPr>
            <w:r w:rsidRPr="00C0166B">
              <w:rPr>
                <w:rFonts w:hint="eastAsia"/>
              </w:rPr>
              <w:t>合　　計</w:t>
            </w:r>
          </w:p>
        </w:tc>
        <w:tc>
          <w:tcPr>
            <w:tcW w:w="2940" w:type="dxa"/>
          </w:tcPr>
          <w:p w:rsidR="00B80C78" w:rsidRPr="00C0166B" w:rsidRDefault="00365017" w:rsidP="00662142">
            <w:pPr>
              <w:ind w:right="-108"/>
              <w:jc w:val="right"/>
            </w:pPr>
            <w:r w:rsidRPr="00C0166B">
              <w:rPr>
                <w:rFonts w:hint="eastAsia"/>
              </w:rPr>
              <w:t>（Ａ）</w:t>
            </w:r>
          </w:p>
        </w:tc>
        <w:tc>
          <w:tcPr>
            <w:tcW w:w="4583" w:type="dxa"/>
          </w:tcPr>
          <w:p w:rsidR="00B80C78" w:rsidRPr="00C0166B" w:rsidRDefault="00B80C78" w:rsidP="00AE42C8">
            <w:pPr>
              <w:ind w:right="840"/>
            </w:pPr>
          </w:p>
        </w:tc>
      </w:tr>
    </w:tbl>
    <w:p w:rsidR="00AD1140" w:rsidRDefault="004B3037" w:rsidP="008F0C0A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176530</wp:posOffset>
                </wp:positionV>
                <wp:extent cx="19050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A660" id="AutoShape 4" o:spid="_x0000_s1026" type="#_x0000_t32" style="position:absolute;left:0;text-align:left;margin-left:207.3pt;margin-top:13.9pt;width: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Ap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mC3Te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EEUt8PcAAAACQEAAA8AAABkcnMvZG93bnJldi54bWxMj01PwkAQhu8m&#10;/ofNmHgxsG1TEEu3hJh48CiQeF26Y1vszjbdLa38eodw0OO88+T9yDeTbcUZe984UhDPIxBIpTMN&#10;VQoO+7fZCoQPmoxuHaGCH/SwKe7vcp0ZN9IHnnehEmxCPtMK6hC6TEpf1mi1n7sOiX9frrc68NlX&#10;0vR6ZHPbyiSKltLqhjih1h2+1lh+7warAP2wiKPti60O75fx6TO5nMZur9Tjw7Rdgwg4hT8YrvW5&#10;OhTc6egGMl60CtI4XTKqIHnmCQyk6VU43gRZ5PL/guIXAAD//wMAUEsBAi0AFAAGAAgAAAAhALaD&#10;OJL+AAAA4QEAABMAAAAAAAAAAAAAAAAAAAAAAFtDb250ZW50X1R5cGVzXS54bWxQSwECLQAUAAYA&#10;CAAAACEAOP0h/9YAAACUAQAACwAAAAAAAAAAAAAAAAAvAQAAX3JlbHMvLnJlbHNQSwECLQAUAAYA&#10;CAAAACEA4i/QKRwCAAA6BAAADgAAAAAAAAAAAAAAAAAuAgAAZHJzL2Uyb0RvYy54bWxQSwECLQAU&#10;AAYACAAAACEAQRS3w9wAAAAJAQAADwAAAAAAAAAAAAAAAAB2BAAAZHJzL2Rvd25yZXYueG1sUEsF&#10;BgAAAAAEAAQA8wAAAH8FAAAAAA==&#10;"/>
            </w:pict>
          </mc:Fallback>
        </mc:AlternateContent>
      </w:r>
      <w:r w:rsidR="00AD1140">
        <w:rPr>
          <w:rFonts w:hint="eastAsia"/>
        </w:rPr>
        <w:t xml:space="preserve">　　　　　　　　　　　　　　　　　　　</w:t>
      </w:r>
      <w:r w:rsidR="008F0C0A">
        <w:rPr>
          <w:rFonts w:hint="eastAsia"/>
        </w:rPr>
        <w:t xml:space="preserve">　</w:t>
      </w:r>
      <w:r w:rsidR="00AD1140">
        <w:rPr>
          <w:rFonts w:hint="eastAsia"/>
        </w:rPr>
        <w:t>１</w:t>
      </w:r>
    </w:p>
    <w:p w:rsidR="00AD1140" w:rsidRDefault="00AD1140" w:rsidP="008F0C0A">
      <w:r w:rsidRPr="00C0166B">
        <w:rPr>
          <w:rFonts w:hint="eastAsia"/>
        </w:rPr>
        <w:t>補助金交付申請額＝補助</w:t>
      </w:r>
      <w:r>
        <w:rPr>
          <w:rFonts w:hint="eastAsia"/>
        </w:rPr>
        <w:t>対象経費（Ａ）×</w:t>
      </w:r>
      <w:r w:rsidR="008F0C0A">
        <w:rPr>
          <w:rFonts w:hint="eastAsia"/>
        </w:rPr>
        <w:t xml:space="preserve">　２　</w:t>
      </w:r>
      <w:r w:rsidRPr="00C0166B">
        <w:rPr>
          <w:rFonts w:hint="eastAsia"/>
        </w:rPr>
        <w:t>（補助率）</w:t>
      </w:r>
    </w:p>
    <w:p w:rsidR="00AD1140" w:rsidRPr="00C0166B" w:rsidRDefault="00AD1140" w:rsidP="008F0C0A">
      <w:r>
        <w:rPr>
          <w:rFonts w:hint="eastAsia"/>
        </w:rPr>
        <w:t xml:space="preserve">　　　　　　　　　　　　</w:t>
      </w:r>
      <w:r w:rsidR="008F0C0A">
        <w:rPr>
          <w:rFonts w:hint="eastAsia"/>
        </w:rPr>
        <w:t xml:space="preserve">　　　　　　　　１</w:t>
      </w:r>
    </w:p>
    <w:p w:rsidR="00847804" w:rsidRPr="00C0166B" w:rsidRDefault="004B3037" w:rsidP="00AD1140">
      <w:pPr>
        <w:ind w:right="-2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19050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8C16" id="AutoShape 5" o:spid="_x0000_s1026" type="#_x0000_t32" style="position:absolute;left:0;text-align:left;margin-left:207.3pt;margin-top:.1pt;width: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yb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2U6T0E4OroSUox5xjr/ieseBaPEzlsi2s5XWinQXdssViHHZ+cD&#10;K1KMCaGo0lshZZRfKjSUeDmfzWOC01Kw4Axhzrb7Slp0JGGB4i+2CJ77MKsPikWwjhO2udqeCHmx&#10;obhUAQ/6AjpX67IhP5bpcrPYLPJJPnvYTPK0ridP2yqfPGyzj/P6Q11VdfYzUMvyohOMcRXYjdua&#10;5X+3Ddd3c9mz277expC8RY/zArLjfyQdhQ1aXrZir9l5Z0fBYUFj8PUxhRdwfwf7/smvfwEAAP//&#10;AwBQSwMEFAAGAAgAAAAhALKUn0HZAAAABQEAAA8AAABkcnMvZG93bnJldi54bWxMjsFugzAQRO+V&#10;8g/WRuqlagyIRi3BRFGkHHpsEqnXDd4ALV4jbALN19ec2uPTjGZevp1MK27Uu8aygngVgSAurW64&#10;UnA+HZ5fQTiPrLG1TAp+yMG2WDzkmGk78gfdjr4SYYRdhgpq77tMSlfWZNCtbEccsqvtDfqAfSV1&#10;j2MYN61MomgtDTYcHmrsaF9T+X0cjAJyw0sc7d5MdX6/j0+fyf1r7E5KPS6n3QaEp8n/lWHWD+pQ&#10;BKeLHVg70SpI43QdqgoSECFO0xkvM8oil//ti18AAAD//wMAUEsBAi0AFAAGAAgAAAAhALaDOJL+&#10;AAAA4QEAABMAAAAAAAAAAAAAAAAAAAAAAFtDb250ZW50X1R5cGVzXS54bWxQSwECLQAUAAYACAAA&#10;ACEAOP0h/9YAAACUAQAACwAAAAAAAAAAAAAAAAAvAQAAX3JlbHMvLnJlbHNQSwECLQAUAAYACAAA&#10;ACEADB98mxwCAAA6BAAADgAAAAAAAAAAAAAAAAAuAgAAZHJzL2Uyb0RvYy54bWxQSwECLQAUAAYA&#10;CAAAACEAspSfQdkAAAAFAQAADwAAAAAAAAAAAAAAAAB2BAAAZHJzL2Rvd25yZXYueG1sUEsFBgAA&#10;AAAEAAQA8wAAAHwFAAAAAA==&#10;"/>
            </w:pict>
          </mc:Fallback>
        </mc:AlternateContent>
      </w:r>
      <w:r w:rsidR="00AD1140">
        <w:rPr>
          <w:rFonts w:hint="eastAsia"/>
        </w:rPr>
        <w:t xml:space="preserve">　　　　　　　　＝　　　　　　</w:t>
      </w:r>
      <w:r w:rsidR="00AD1140" w:rsidRPr="00C0166B">
        <w:rPr>
          <w:rFonts w:hint="eastAsia"/>
        </w:rPr>
        <w:t xml:space="preserve">　　</w:t>
      </w:r>
      <w:r w:rsidR="00AD1140">
        <w:rPr>
          <w:rFonts w:hint="eastAsia"/>
        </w:rPr>
        <w:t>円×</w:t>
      </w:r>
      <w:r w:rsidR="008F0C0A">
        <w:rPr>
          <w:rFonts w:hint="eastAsia"/>
        </w:rPr>
        <w:t xml:space="preserve">　２</w:t>
      </w:r>
      <w:r w:rsidR="00AD1140">
        <w:rPr>
          <w:rFonts w:hint="eastAsia"/>
        </w:rPr>
        <w:t xml:space="preserve">　</w:t>
      </w:r>
      <w:r w:rsidR="00AD1140" w:rsidRPr="00C0166B">
        <w:rPr>
          <w:rFonts w:hint="eastAsia"/>
        </w:rPr>
        <w:t>＝</w:t>
      </w:r>
      <w:r w:rsidR="00AD1140" w:rsidRPr="00C0166B">
        <w:rPr>
          <w:rFonts w:hint="eastAsia"/>
          <w:u w:val="single"/>
        </w:rPr>
        <w:t xml:space="preserve">　　</w:t>
      </w:r>
      <w:r w:rsidR="00AD1140">
        <w:rPr>
          <w:rFonts w:hint="eastAsia"/>
          <w:u w:val="single"/>
        </w:rPr>
        <w:t xml:space="preserve">　　　　</w:t>
      </w:r>
      <w:r w:rsidR="00AD1140" w:rsidRPr="00C0166B">
        <w:rPr>
          <w:rFonts w:hint="eastAsia"/>
          <w:u w:val="single"/>
        </w:rPr>
        <w:t xml:space="preserve">　円（</w:t>
      </w:r>
      <w:r w:rsidR="008F0C0A" w:rsidRPr="00C0166B">
        <w:rPr>
          <w:rFonts w:hint="eastAsia"/>
          <w:u w:val="single"/>
        </w:rPr>
        <w:t>ｂ₂</w:t>
      </w:r>
      <w:r w:rsidR="00AD1140" w:rsidRPr="00C0166B">
        <w:rPr>
          <w:rFonts w:hint="eastAsia"/>
          <w:u w:val="single"/>
        </w:rPr>
        <w:t>）</w:t>
      </w:r>
      <w:r w:rsidR="00AD1140" w:rsidRPr="00C0166B">
        <w:rPr>
          <w:rFonts w:hint="eastAsia"/>
        </w:rPr>
        <w:t>（１，０００円未満切捨て）</w:t>
      </w:r>
      <w:r w:rsidR="00B80C78" w:rsidRPr="00C0166B">
        <w:rPr>
          <w:rFonts w:hint="eastAsia"/>
        </w:rPr>
        <w:t xml:space="preserve">　　　　　　　　　　　　　　　　　　　　　　　</w:t>
      </w:r>
    </w:p>
    <w:p w:rsidR="00AE42C8" w:rsidRPr="00C0166B" w:rsidRDefault="00B80C78" w:rsidP="00800EB6">
      <w:pPr>
        <w:pStyle w:val="a3"/>
        <w:rPr>
          <w:spacing w:val="0"/>
          <w:sz w:val="21"/>
          <w:u w:val="single"/>
        </w:rPr>
      </w:pPr>
      <w:r w:rsidRPr="00C0166B">
        <w:rPr>
          <w:rFonts w:hint="eastAsia"/>
          <w:u w:val="single"/>
        </w:rPr>
        <w:t>（ｂ₁）</w:t>
      </w:r>
      <w:r w:rsidR="00CA2AE7" w:rsidRPr="00C0166B">
        <w:rPr>
          <w:rFonts w:hint="eastAsia"/>
          <w:spacing w:val="0"/>
          <w:sz w:val="21"/>
          <w:u w:val="single"/>
        </w:rPr>
        <w:t xml:space="preserve">　</w:t>
      </w:r>
      <w:r w:rsidR="00847804" w:rsidRPr="00C0166B">
        <w:rPr>
          <w:rFonts w:hint="eastAsia"/>
          <w:spacing w:val="0"/>
          <w:sz w:val="21"/>
          <w:u w:val="single"/>
        </w:rPr>
        <w:t xml:space="preserve">　　　　　　　　円</w:t>
      </w:r>
      <w:r w:rsidRPr="00C0166B">
        <w:rPr>
          <w:rFonts w:hint="eastAsia"/>
          <w:spacing w:val="0"/>
          <w:sz w:val="21"/>
        </w:rPr>
        <w:t xml:space="preserve">　</w:t>
      </w:r>
      <w:r w:rsidR="00CA2AE7" w:rsidRPr="00C0166B">
        <w:rPr>
          <w:rFonts w:hint="eastAsia"/>
          <w:spacing w:val="0"/>
          <w:sz w:val="21"/>
        </w:rPr>
        <w:t>＋</w:t>
      </w:r>
      <w:r w:rsidR="00365017" w:rsidRPr="00C0166B">
        <w:rPr>
          <w:rFonts w:hint="eastAsia"/>
          <w:spacing w:val="0"/>
          <w:sz w:val="21"/>
        </w:rPr>
        <w:t xml:space="preserve">　</w:t>
      </w:r>
      <w:r w:rsidRPr="00C0166B">
        <w:rPr>
          <w:rFonts w:hint="eastAsia"/>
          <w:u w:val="single"/>
        </w:rPr>
        <w:t>（ｂ₂）</w:t>
      </w:r>
      <w:r w:rsidR="00847804" w:rsidRPr="00C0166B">
        <w:rPr>
          <w:rFonts w:hint="eastAsia"/>
          <w:spacing w:val="0"/>
          <w:sz w:val="21"/>
          <w:u w:val="single"/>
        </w:rPr>
        <w:t xml:space="preserve">　　　　　　　　円</w:t>
      </w:r>
      <w:r w:rsidR="00365017" w:rsidRPr="00C0166B">
        <w:rPr>
          <w:rFonts w:hint="eastAsia"/>
          <w:spacing w:val="0"/>
          <w:sz w:val="21"/>
        </w:rPr>
        <w:t xml:space="preserve">　</w:t>
      </w:r>
      <w:r w:rsidR="00CA2AE7" w:rsidRPr="00C0166B">
        <w:rPr>
          <w:rFonts w:hint="eastAsia"/>
          <w:spacing w:val="0"/>
          <w:sz w:val="21"/>
        </w:rPr>
        <w:t>＝</w:t>
      </w:r>
      <w:r w:rsidR="00365017" w:rsidRPr="00C0166B">
        <w:rPr>
          <w:rFonts w:hint="eastAsia"/>
          <w:spacing w:val="0"/>
          <w:sz w:val="21"/>
        </w:rPr>
        <w:t xml:space="preserve">　</w:t>
      </w:r>
      <w:r w:rsidR="00847804" w:rsidRPr="00C0166B">
        <w:rPr>
          <w:rFonts w:hint="eastAsia"/>
          <w:spacing w:val="0"/>
          <w:sz w:val="21"/>
          <w:u w:val="single"/>
        </w:rPr>
        <w:t xml:space="preserve">　　　　　　　　　　　円（Ｂ）</w:t>
      </w:r>
    </w:p>
    <w:p w:rsidR="00DE7EED" w:rsidRPr="00DE7EED" w:rsidRDefault="0082721C" w:rsidP="002C37B2">
      <w:pPr>
        <w:pStyle w:val="a3"/>
        <w:spacing w:line="300" w:lineRule="exact"/>
        <w:rPr>
          <w:sz w:val="21"/>
          <w:szCs w:val="21"/>
          <w:lang w:eastAsia="zh-CN"/>
        </w:rPr>
      </w:pPr>
      <w:r w:rsidRPr="00C0166B">
        <w:rPr>
          <w:rFonts w:hint="eastAsia"/>
          <w:spacing w:val="0"/>
          <w:sz w:val="21"/>
        </w:rPr>
        <w:t xml:space="preserve">　　　　　　　　　　　　　　　　　　　　　　　</w:t>
      </w:r>
      <w:r w:rsidR="005C0902">
        <w:rPr>
          <w:rFonts w:hint="eastAsia"/>
          <w:sz w:val="21"/>
          <w:szCs w:val="21"/>
          <w:lang w:eastAsia="zh-CN"/>
        </w:rPr>
        <w:t>（</w:t>
      </w:r>
      <w:r w:rsidR="005C0902" w:rsidRPr="005C0902">
        <w:rPr>
          <w:rFonts w:hint="eastAsia"/>
          <w:sz w:val="21"/>
          <w:szCs w:val="21"/>
          <w:lang w:eastAsia="zh-CN"/>
        </w:rPr>
        <w:t>補助限度額国内</w:t>
      </w:r>
      <w:r w:rsidR="005C0902" w:rsidRPr="005C0902">
        <w:rPr>
          <w:sz w:val="21"/>
          <w:szCs w:val="21"/>
          <w:lang w:eastAsia="zh-CN"/>
        </w:rPr>
        <w:t>25</w:t>
      </w:r>
      <w:r w:rsidR="005C0902" w:rsidRPr="005C0902">
        <w:rPr>
          <w:rFonts w:hint="eastAsia"/>
          <w:sz w:val="21"/>
          <w:szCs w:val="21"/>
          <w:lang w:eastAsia="zh-CN"/>
        </w:rPr>
        <w:t>万円、海外</w:t>
      </w:r>
      <w:r w:rsidR="005C0902" w:rsidRPr="005C0902">
        <w:rPr>
          <w:sz w:val="21"/>
          <w:szCs w:val="21"/>
          <w:lang w:eastAsia="zh-CN"/>
        </w:rPr>
        <w:t>50</w:t>
      </w:r>
      <w:r w:rsidR="005C0902" w:rsidRPr="005C0902">
        <w:rPr>
          <w:rFonts w:hint="eastAsia"/>
          <w:sz w:val="21"/>
          <w:szCs w:val="21"/>
          <w:lang w:eastAsia="zh-CN"/>
        </w:rPr>
        <w:t>万円</w:t>
      </w:r>
      <w:r w:rsidR="005C0902">
        <w:rPr>
          <w:rFonts w:hint="eastAsia"/>
          <w:sz w:val="21"/>
          <w:szCs w:val="21"/>
          <w:lang w:eastAsia="zh-CN"/>
        </w:rPr>
        <w:t>）</w:t>
      </w:r>
    </w:p>
    <w:p w:rsidR="00DE7EED" w:rsidRDefault="00DE7EED" w:rsidP="002C37B2">
      <w:pPr>
        <w:pStyle w:val="a3"/>
        <w:spacing w:line="300" w:lineRule="exact"/>
        <w:rPr>
          <w:sz w:val="21"/>
          <w:szCs w:val="21"/>
          <w:lang w:eastAsia="zh-CN"/>
        </w:rPr>
      </w:pPr>
      <w:r w:rsidRPr="00DE7EED">
        <w:rPr>
          <w:rFonts w:hint="eastAsia"/>
          <w:sz w:val="21"/>
          <w:szCs w:val="21"/>
          <w:lang w:eastAsia="zh-CN"/>
        </w:rPr>
        <w:t xml:space="preserve">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　　</w:t>
      </w:r>
      <w:r w:rsidR="002C37B2">
        <w:rPr>
          <w:rFonts w:hint="eastAsia"/>
          <w:sz w:val="21"/>
          <w:szCs w:val="21"/>
          <w:lang w:eastAsia="zh-CN"/>
        </w:rPr>
        <w:t xml:space="preserve">　</w:t>
      </w:r>
      <w:r w:rsidRPr="00DE7EED">
        <w:rPr>
          <w:rFonts w:hint="eastAsia"/>
          <w:sz w:val="21"/>
          <w:szCs w:val="21"/>
          <w:lang w:eastAsia="zh-CN"/>
        </w:rPr>
        <w:t xml:space="preserve">　　　　</w:t>
      </w:r>
    </w:p>
    <w:p w:rsidR="002C37B2" w:rsidRPr="002C37B2" w:rsidRDefault="002C37B2" w:rsidP="002C37B2">
      <w:pPr>
        <w:pStyle w:val="a3"/>
        <w:spacing w:line="300" w:lineRule="exact"/>
        <w:rPr>
          <w:sz w:val="21"/>
          <w:szCs w:val="21"/>
          <w:lang w:eastAsia="zh-CN"/>
        </w:rPr>
      </w:pPr>
    </w:p>
    <w:p w:rsidR="00DE7EED" w:rsidRPr="00DE7EED" w:rsidRDefault="00DE7EED" w:rsidP="002C37B2">
      <w:pPr>
        <w:pStyle w:val="a3"/>
        <w:spacing w:line="300" w:lineRule="exact"/>
        <w:rPr>
          <w:sz w:val="21"/>
          <w:szCs w:val="21"/>
        </w:rPr>
      </w:pPr>
      <w:r w:rsidRPr="00DE7EED">
        <w:rPr>
          <w:rFonts w:hint="eastAsia"/>
          <w:sz w:val="21"/>
          <w:szCs w:val="21"/>
        </w:rPr>
        <w:t>※販路開拓に要する経費とは、以下のものをいう。</w:t>
      </w:r>
    </w:p>
    <w:p w:rsidR="00DE7EED" w:rsidRPr="00DE7EED" w:rsidRDefault="00DE7EED" w:rsidP="002C37B2">
      <w:pPr>
        <w:pStyle w:val="a3"/>
        <w:spacing w:line="300" w:lineRule="exact"/>
        <w:ind w:left="1980" w:hangingChars="900" w:hanging="1980"/>
        <w:rPr>
          <w:sz w:val="21"/>
          <w:szCs w:val="21"/>
        </w:rPr>
      </w:pPr>
      <w:r w:rsidRPr="00DE7EED">
        <w:rPr>
          <w:rFonts w:hint="eastAsia"/>
          <w:sz w:val="21"/>
          <w:szCs w:val="21"/>
        </w:rPr>
        <w:t xml:space="preserve">　広告費・旅費等　デザイン費・印刷費・資材費・広告費・通信運搬費・輸送費・旅費・装飾備品借</w:t>
      </w:r>
      <w:r w:rsidR="00F65C2F">
        <w:rPr>
          <w:sz w:val="21"/>
          <w:szCs w:val="21"/>
        </w:rPr>
        <w:t xml:space="preserve"> </w:t>
      </w:r>
      <w:r w:rsidRPr="00DE7EED">
        <w:rPr>
          <w:rFonts w:hint="eastAsia"/>
          <w:sz w:val="21"/>
          <w:szCs w:val="21"/>
        </w:rPr>
        <w:t>上料・筆耕翻訳料</w:t>
      </w:r>
    </w:p>
    <w:p w:rsidR="008F0C0A" w:rsidRDefault="00DE7EED" w:rsidP="002C37B2">
      <w:pPr>
        <w:pStyle w:val="a3"/>
        <w:spacing w:line="300" w:lineRule="exact"/>
        <w:rPr>
          <w:spacing w:val="0"/>
          <w:sz w:val="21"/>
        </w:rPr>
      </w:pPr>
      <w:r w:rsidRPr="00DE7EED">
        <w:rPr>
          <w:rFonts w:hint="eastAsia"/>
          <w:sz w:val="21"/>
          <w:szCs w:val="21"/>
        </w:rPr>
        <w:t xml:space="preserve">　　</w:t>
      </w:r>
    </w:p>
    <w:sectPr w:rsidR="008F0C0A" w:rsidSect="00797808">
      <w:type w:val="oddPage"/>
      <w:pgSz w:w="11906" w:h="16838" w:code="9"/>
      <w:pgMar w:top="1134" w:right="851" w:bottom="1134" w:left="1134" w:header="720" w:footer="720" w:gutter="0"/>
      <w:cols w:space="720"/>
      <w:noEndnote/>
      <w:docGrid w:type="lines" w:linePitch="28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29" w:rsidRDefault="00B46C29" w:rsidP="000B752B">
      <w:r>
        <w:separator/>
      </w:r>
    </w:p>
  </w:endnote>
  <w:endnote w:type="continuationSeparator" w:id="0">
    <w:p w:rsidR="00B46C29" w:rsidRDefault="00B46C29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29" w:rsidRDefault="00B46C29" w:rsidP="000B752B">
      <w:r>
        <w:separator/>
      </w:r>
    </w:p>
  </w:footnote>
  <w:footnote w:type="continuationSeparator" w:id="0">
    <w:p w:rsidR="00B46C29" w:rsidRDefault="00B46C29" w:rsidP="000B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3B"/>
    <w:multiLevelType w:val="hybridMultilevel"/>
    <w:tmpl w:val="74AA36DC"/>
    <w:lvl w:ilvl="0" w:tplc="A8C4FC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5234676"/>
    <w:multiLevelType w:val="hybridMultilevel"/>
    <w:tmpl w:val="FCF04884"/>
    <w:lvl w:ilvl="0" w:tplc="5A723B3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4E7DF1"/>
    <w:multiLevelType w:val="hybridMultilevel"/>
    <w:tmpl w:val="C986A120"/>
    <w:lvl w:ilvl="0" w:tplc="7968EE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2BD17BE"/>
    <w:multiLevelType w:val="hybridMultilevel"/>
    <w:tmpl w:val="66C89EC8"/>
    <w:lvl w:ilvl="0" w:tplc="E3DC24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4C507F"/>
    <w:multiLevelType w:val="hybridMultilevel"/>
    <w:tmpl w:val="B43280FA"/>
    <w:lvl w:ilvl="0" w:tplc="83302F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9D6E72"/>
    <w:multiLevelType w:val="hybridMultilevel"/>
    <w:tmpl w:val="F1B0A1C8"/>
    <w:lvl w:ilvl="0" w:tplc="1530157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0A0D36"/>
    <w:multiLevelType w:val="hybridMultilevel"/>
    <w:tmpl w:val="B5F4D706"/>
    <w:lvl w:ilvl="0" w:tplc="713EC1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E43AAB"/>
    <w:multiLevelType w:val="hybridMultilevel"/>
    <w:tmpl w:val="3FA63916"/>
    <w:lvl w:ilvl="0" w:tplc="F4C0EB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516AB06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D35A78"/>
    <w:multiLevelType w:val="hybridMultilevel"/>
    <w:tmpl w:val="51C8D442"/>
    <w:lvl w:ilvl="0" w:tplc="D9067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F7519F"/>
    <w:multiLevelType w:val="hybridMultilevel"/>
    <w:tmpl w:val="0C488118"/>
    <w:lvl w:ilvl="0" w:tplc="B9FA3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55145C"/>
    <w:multiLevelType w:val="hybridMultilevel"/>
    <w:tmpl w:val="CBF2B020"/>
    <w:lvl w:ilvl="0" w:tplc="74BE30F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A53F5"/>
    <w:multiLevelType w:val="hybridMultilevel"/>
    <w:tmpl w:val="3634DFE0"/>
    <w:lvl w:ilvl="0" w:tplc="67A24C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5433A6"/>
    <w:multiLevelType w:val="hybridMultilevel"/>
    <w:tmpl w:val="79FEAB16"/>
    <w:lvl w:ilvl="0" w:tplc="AABA366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8A4A96"/>
    <w:multiLevelType w:val="hybridMultilevel"/>
    <w:tmpl w:val="FF702BC0"/>
    <w:lvl w:ilvl="0" w:tplc="AED6E1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B620B18"/>
    <w:multiLevelType w:val="hybridMultilevel"/>
    <w:tmpl w:val="D804C40A"/>
    <w:lvl w:ilvl="0" w:tplc="8B62C9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9D27A9D"/>
    <w:multiLevelType w:val="hybridMultilevel"/>
    <w:tmpl w:val="93F0F4F0"/>
    <w:lvl w:ilvl="0" w:tplc="7CD45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222E61"/>
    <w:multiLevelType w:val="hybridMultilevel"/>
    <w:tmpl w:val="78CA506C"/>
    <w:lvl w:ilvl="0" w:tplc="279613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87A8D"/>
    <w:multiLevelType w:val="hybridMultilevel"/>
    <w:tmpl w:val="71901896"/>
    <w:lvl w:ilvl="0" w:tplc="AB1CEF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720"/>
  <w:doNotHyphenateCaps/>
  <w:drawingGridHorizontalSpacing w:val="110"/>
  <w:drawingGridVerticalSpacing w:val="3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B"/>
    <w:rsid w:val="00007DE9"/>
    <w:rsid w:val="0002259B"/>
    <w:rsid w:val="00032025"/>
    <w:rsid w:val="00035E47"/>
    <w:rsid w:val="00037893"/>
    <w:rsid w:val="000506B5"/>
    <w:rsid w:val="000629B8"/>
    <w:rsid w:val="00066029"/>
    <w:rsid w:val="000672B4"/>
    <w:rsid w:val="0007311B"/>
    <w:rsid w:val="00092D3C"/>
    <w:rsid w:val="000959B7"/>
    <w:rsid w:val="000A2B7E"/>
    <w:rsid w:val="000A4156"/>
    <w:rsid w:val="000A5DE1"/>
    <w:rsid w:val="000B0D15"/>
    <w:rsid w:val="000B10CF"/>
    <w:rsid w:val="000B752B"/>
    <w:rsid w:val="000F1263"/>
    <w:rsid w:val="000F3281"/>
    <w:rsid w:val="00110242"/>
    <w:rsid w:val="00110CF7"/>
    <w:rsid w:val="00120A0D"/>
    <w:rsid w:val="0013438B"/>
    <w:rsid w:val="00137110"/>
    <w:rsid w:val="0014628A"/>
    <w:rsid w:val="00147351"/>
    <w:rsid w:val="00153E43"/>
    <w:rsid w:val="00162DF8"/>
    <w:rsid w:val="00175DFE"/>
    <w:rsid w:val="00193576"/>
    <w:rsid w:val="001C6A9D"/>
    <w:rsid w:val="001D38D0"/>
    <w:rsid w:val="001F54D8"/>
    <w:rsid w:val="00201053"/>
    <w:rsid w:val="00204157"/>
    <w:rsid w:val="00212AAC"/>
    <w:rsid w:val="00225BCF"/>
    <w:rsid w:val="002520DE"/>
    <w:rsid w:val="002578A7"/>
    <w:rsid w:val="002855A0"/>
    <w:rsid w:val="002924DA"/>
    <w:rsid w:val="002961D9"/>
    <w:rsid w:val="002B0FFF"/>
    <w:rsid w:val="002B331A"/>
    <w:rsid w:val="002B5A25"/>
    <w:rsid w:val="002B6E89"/>
    <w:rsid w:val="002C158B"/>
    <w:rsid w:val="002C37B2"/>
    <w:rsid w:val="002C3D68"/>
    <w:rsid w:val="002C6A81"/>
    <w:rsid w:val="002E1A79"/>
    <w:rsid w:val="002E5500"/>
    <w:rsid w:val="002E55AA"/>
    <w:rsid w:val="002F1765"/>
    <w:rsid w:val="002F31A0"/>
    <w:rsid w:val="002F3353"/>
    <w:rsid w:val="00344308"/>
    <w:rsid w:val="00354726"/>
    <w:rsid w:val="00365017"/>
    <w:rsid w:val="00365F43"/>
    <w:rsid w:val="00382C35"/>
    <w:rsid w:val="00387E0D"/>
    <w:rsid w:val="00394FA2"/>
    <w:rsid w:val="00396C96"/>
    <w:rsid w:val="003B4F1A"/>
    <w:rsid w:val="003D1190"/>
    <w:rsid w:val="003D526A"/>
    <w:rsid w:val="003E3D5F"/>
    <w:rsid w:val="003E64C0"/>
    <w:rsid w:val="003F74DD"/>
    <w:rsid w:val="00401611"/>
    <w:rsid w:val="00401AE7"/>
    <w:rsid w:val="00405A8C"/>
    <w:rsid w:val="00407DB8"/>
    <w:rsid w:val="00444E3E"/>
    <w:rsid w:val="00461231"/>
    <w:rsid w:val="00464C77"/>
    <w:rsid w:val="0046768A"/>
    <w:rsid w:val="004717DA"/>
    <w:rsid w:val="00476B8C"/>
    <w:rsid w:val="0047785D"/>
    <w:rsid w:val="0048077D"/>
    <w:rsid w:val="00497274"/>
    <w:rsid w:val="004B3037"/>
    <w:rsid w:val="004C4037"/>
    <w:rsid w:val="004C4374"/>
    <w:rsid w:val="004D3300"/>
    <w:rsid w:val="004D555A"/>
    <w:rsid w:val="00503AEE"/>
    <w:rsid w:val="0050665C"/>
    <w:rsid w:val="005071BF"/>
    <w:rsid w:val="00515261"/>
    <w:rsid w:val="00530EE9"/>
    <w:rsid w:val="005512CF"/>
    <w:rsid w:val="0055326D"/>
    <w:rsid w:val="00554F20"/>
    <w:rsid w:val="00572BCA"/>
    <w:rsid w:val="005844FC"/>
    <w:rsid w:val="00595F7C"/>
    <w:rsid w:val="005A0C45"/>
    <w:rsid w:val="005C0902"/>
    <w:rsid w:val="005C09C2"/>
    <w:rsid w:val="005C1D0C"/>
    <w:rsid w:val="005C2351"/>
    <w:rsid w:val="005C7EB3"/>
    <w:rsid w:val="005D5E12"/>
    <w:rsid w:val="005E5F6C"/>
    <w:rsid w:val="006054D6"/>
    <w:rsid w:val="0060596E"/>
    <w:rsid w:val="0060643F"/>
    <w:rsid w:val="0061105A"/>
    <w:rsid w:val="00615D33"/>
    <w:rsid w:val="006234AE"/>
    <w:rsid w:val="00626D0C"/>
    <w:rsid w:val="00646348"/>
    <w:rsid w:val="0065345F"/>
    <w:rsid w:val="00662142"/>
    <w:rsid w:val="006635AB"/>
    <w:rsid w:val="00666F82"/>
    <w:rsid w:val="006A0ECE"/>
    <w:rsid w:val="006D32F4"/>
    <w:rsid w:val="006E254F"/>
    <w:rsid w:val="006E38A7"/>
    <w:rsid w:val="006E7172"/>
    <w:rsid w:val="006F424B"/>
    <w:rsid w:val="007002F5"/>
    <w:rsid w:val="007131AF"/>
    <w:rsid w:val="00720EFC"/>
    <w:rsid w:val="007401A8"/>
    <w:rsid w:val="007431AA"/>
    <w:rsid w:val="0076635B"/>
    <w:rsid w:val="007863A9"/>
    <w:rsid w:val="00795F1D"/>
    <w:rsid w:val="00797808"/>
    <w:rsid w:val="007C1286"/>
    <w:rsid w:val="007C6A50"/>
    <w:rsid w:val="007D532A"/>
    <w:rsid w:val="007D75B0"/>
    <w:rsid w:val="007F2FB2"/>
    <w:rsid w:val="00800EB6"/>
    <w:rsid w:val="008023E6"/>
    <w:rsid w:val="00820B20"/>
    <w:rsid w:val="0082721C"/>
    <w:rsid w:val="00833298"/>
    <w:rsid w:val="00845525"/>
    <w:rsid w:val="00847804"/>
    <w:rsid w:val="0088125D"/>
    <w:rsid w:val="00884A35"/>
    <w:rsid w:val="008B2DC3"/>
    <w:rsid w:val="008E5DF8"/>
    <w:rsid w:val="008F0C0A"/>
    <w:rsid w:val="0090789F"/>
    <w:rsid w:val="00914FBF"/>
    <w:rsid w:val="0091781C"/>
    <w:rsid w:val="00953935"/>
    <w:rsid w:val="009544DE"/>
    <w:rsid w:val="00960918"/>
    <w:rsid w:val="0097002D"/>
    <w:rsid w:val="00970CDE"/>
    <w:rsid w:val="009932E3"/>
    <w:rsid w:val="00995528"/>
    <w:rsid w:val="009B5DF7"/>
    <w:rsid w:val="009C1C57"/>
    <w:rsid w:val="009C39E6"/>
    <w:rsid w:val="009D236B"/>
    <w:rsid w:val="009D59E0"/>
    <w:rsid w:val="009D6C19"/>
    <w:rsid w:val="009E38A2"/>
    <w:rsid w:val="00A14A5C"/>
    <w:rsid w:val="00A57023"/>
    <w:rsid w:val="00A60B80"/>
    <w:rsid w:val="00A722A7"/>
    <w:rsid w:val="00A732AE"/>
    <w:rsid w:val="00A74741"/>
    <w:rsid w:val="00A85DE3"/>
    <w:rsid w:val="00A94741"/>
    <w:rsid w:val="00AC0BEC"/>
    <w:rsid w:val="00AC52BA"/>
    <w:rsid w:val="00AD1140"/>
    <w:rsid w:val="00AD1EE1"/>
    <w:rsid w:val="00AD5565"/>
    <w:rsid w:val="00AE0965"/>
    <w:rsid w:val="00AE42C8"/>
    <w:rsid w:val="00AE5601"/>
    <w:rsid w:val="00AF24DD"/>
    <w:rsid w:val="00AF3A81"/>
    <w:rsid w:val="00B03A38"/>
    <w:rsid w:val="00B40B9C"/>
    <w:rsid w:val="00B42982"/>
    <w:rsid w:val="00B46C29"/>
    <w:rsid w:val="00B5083C"/>
    <w:rsid w:val="00B80C78"/>
    <w:rsid w:val="00B9442C"/>
    <w:rsid w:val="00BA055A"/>
    <w:rsid w:val="00BA465A"/>
    <w:rsid w:val="00BA73AD"/>
    <w:rsid w:val="00BB56B4"/>
    <w:rsid w:val="00BD5128"/>
    <w:rsid w:val="00BE4692"/>
    <w:rsid w:val="00BE7184"/>
    <w:rsid w:val="00BF56AC"/>
    <w:rsid w:val="00C015B1"/>
    <w:rsid w:val="00C0166B"/>
    <w:rsid w:val="00C01C9E"/>
    <w:rsid w:val="00C03226"/>
    <w:rsid w:val="00C03390"/>
    <w:rsid w:val="00C26718"/>
    <w:rsid w:val="00C3149F"/>
    <w:rsid w:val="00C32192"/>
    <w:rsid w:val="00C71E9C"/>
    <w:rsid w:val="00C86C1B"/>
    <w:rsid w:val="00C94FCE"/>
    <w:rsid w:val="00C959D6"/>
    <w:rsid w:val="00C97B17"/>
    <w:rsid w:val="00CA2AE7"/>
    <w:rsid w:val="00CC2A20"/>
    <w:rsid w:val="00CC4587"/>
    <w:rsid w:val="00CE4A65"/>
    <w:rsid w:val="00D001A6"/>
    <w:rsid w:val="00D052D3"/>
    <w:rsid w:val="00D07D88"/>
    <w:rsid w:val="00D11DC4"/>
    <w:rsid w:val="00D25D61"/>
    <w:rsid w:val="00D37415"/>
    <w:rsid w:val="00D44346"/>
    <w:rsid w:val="00D46B5E"/>
    <w:rsid w:val="00D56278"/>
    <w:rsid w:val="00D64D1A"/>
    <w:rsid w:val="00D70B7B"/>
    <w:rsid w:val="00D819D3"/>
    <w:rsid w:val="00D82BA3"/>
    <w:rsid w:val="00D92EA0"/>
    <w:rsid w:val="00D94AC2"/>
    <w:rsid w:val="00DA1F36"/>
    <w:rsid w:val="00DA7D5A"/>
    <w:rsid w:val="00DE22A5"/>
    <w:rsid w:val="00DE7EED"/>
    <w:rsid w:val="00E20C75"/>
    <w:rsid w:val="00E27511"/>
    <w:rsid w:val="00E34F4C"/>
    <w:rsid w:val="00E40E13"/>
    <w:rsid w:val="00E413C9"/>
    <w:rsid w:val="00E55B97"/>
    <w:rsid w:val="00E768BA"/>
    <w:rsid w:val="00E83ADF"/>
    <w:rsid w:val="00E83ED7"/>
    <w:rsid w:val="00E963F2"/>
    <w:rsid w:val="00EB6570"/>
    <w:rsid w:val="00EC5E28"/>
    <w:rsid w:val="00F04B3F"/>
    <w:rsid w:val="00F126F7"/>
    <w:rsid w:val="00F24EED"/>
    <w:rsid w:val="00F562EB"/>
    <w:rsid w:val="00F65C2F"/>
    <w:rsid w:val="00F733C8"/>
    <w:rsid w:val="00FA0830"/>
    <w:rsid w:val="00FC2157"/>
    <w:rsid w:val="00FC4E70"/>
    <w:rsid w:val="00FD1A1F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DFDAD-57DB-4AEF-80EC-021428E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lang w:bidi="ar-SA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55326D"/>
    <w:rPr>
      <w:rFonts w:ascii="ＭＳ 明朝" w:cs="Times New Roman"/>
      <w:sz w:val="21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asci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55326D"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4F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54F20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819D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EFD9-D83F-4D4B-AA43-739517EC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cp:lastPrinted>2013-04-18T23:40:00Z</cp:lastPrinted>
  <dcterms:created xsi:type="dcterms:W3CDTF">2024-02-22T02:41:00Z</dcterms:created>
  <dcterms:modified xsi:type="dcterms:W3CDTF">2024-02-22T02:41:00Z</dcterms:modified>
</cp:coreProperties>
</file>