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C44" w:rsidRPr="0060579A" w:rsidRDefault="001A3077" w:rsidP="001F7B8C">
      <w:pPr>
        <w:jc w:val="center"/>
        <w:rPr>
          <w:rFonts w:ascii="HG丸ｺﾞｼｯｸM-PRO" w:eastAsia="HG丸ｺﾞｼｯｸM-PRO" w:hAnsi="HG丸ｺﾞｼｯｸM-PRO"/>
          <w:sz w:val="56"/>
        </w:rPr>
      </w:pPr>
      <w:r>
        <w:rPr>
          <w:noProof/>
        </w:rPr>
        <w:drawing>
          <wp:anchor distT="0" distB="0" distL="114300" distR="114300" simplePos="0" relativeHeight="251658240" behindDoc="0" locked="0" layoutInCell="1" allowOverlap="1">
            <wp:simplePos x="0" y="0"/>
            <wp:positionH relativeFrom="column">
              <wp:posOffset>5867400</wp:posOffset>
            </wp:positionH>
            <wp:positionV relativeFrom="paragraph">
              <wp:posOffset>-3810</wp:posOffset>
            </wp:positionV>
            <wp:extent cx="933082" cy="905261"/>
            <wp:effectExtent l="0" t="0" r="635" b="0"/>
            <wp:wrapNone/>
            <wp:docPr id="4" name="図 4" descr="パソコンを使う学生のイラスト（男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パソコンを使う学生のイラスト（男子）"/>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3082" cy="905261"/>
                    </a:xfrm>
                    <a:prstGeom prst="rect">
                      <a:avLst/>
                    </a:prstGeom>
                    <a:noFill/>
                    <a:ln>
                      <a:noFill/>
                    </a:ln>
                  </pic:spPr>
                </pic:pic>
              </a:graphicData>
            </a:graphic>
            <wp14:sizeRelH relativeFrom="page">
              <wp14:pctWidth>0</wp14:pctWidth>
            </wp14:sizeRelH>
            <wp14:sizeRelV relativeFrom="page">
              <wp14:pctHeight>0</wp14:pctHeight>
            </wp14:sizeRelV>
          </wp:anchor>
        </w:drawing>
      </w:r>
      <w:r w:rsidR="00F720D5">
        <w:rPr>
          <w:rFonts w:ascii="HG丸ｺﾞｼｯｸM-PRO" w:eastAsia="HG丸ｺﾞｼｯｸM-PRO" w:hAnsi="HG丸ｺﾞｼｯｸM-PRO" w:hint="eastAsia"/>
          <w:sz w:val="56"/>
        </w:rPr>
        <w:t>ネット</w:t>
      </w:r>
      <w:r w:rsidR="00BD7E47">
        <w:rPr>
          <w:rFonts w:ascii="HG丸ｺﾞｼｯｸM-PRO" w:eastAsia="HG丸ｺﾞｼｯｸM-PRO" w:hAnsi="HG丸ｺﾞｼｯｸM-PRO" w:hint="eastAsia"/>
          <w:sz w:val="56"/>
        </w:rPr>
        <w:t>トラブルを避けるために</w:t>
      </w:r>
    </w:p>
    <w:p w:rsidR="00D05AEF" w:rsidRPr="005E546A" w:rsidRDefault="00D05AEF" w:rsidP="00D61D36">
      <w:pPr>
        <w:spacing w:line="460" w:lineRule="exact"/>
        <w:jc w:val="left"/>
        <w:rPr>
          <w:rFonts w:ascii="HG丸ｺﾞｼｯｸM-PRO" w:eastAsia="HG丸ｺﾞｼｯｸM-PRO" w:hAnsi="HG丸ｺﾞｼｯｸM-PRO"/>
          <w:b/>
          <w:sz w:val="28"/>
        </w:rPr>
      </w:pPr>
      <w:r w:rsidRPr="005E546A">
        <w:rPr>
          <w:rFonts w:ascii="HG丸ｺﾞｼｯｸM-PRO" w:eastAsia="HG丸ｺﾞｼｯｸM-PRO" w:hAnsi="HG丸ｺﾞｼｯｸM-PRO" w:hint="eastAsia"/>
          <w:b/>
          <w:sz w:val="28"/>
        </w:rPr>
        <w:t xml:space="preserve">１　</w:t>
      </w:r>
      <w:r w:rsidR="00BD7E47">
        <w:rPr>
          <w:rFonts w:ascii="HG丸ｺﾞｼｯｸM-PRO" w:eastAsia="HG丸ｺﾞｼｯｸM-PRO" w:hAnsi="HG丸ｺﾞｼｯｸM-PRO" w:hint="eastAsia"/>
          <w:b/>
          <w:sz w:val="28"/>
        </w:rPr>
        <w:t>ネットに書き込んではいけないことは</w:t>
      </w:r>
    </w:p>
    <w:p w:rsidR="00DB5580" w:rsidRPr="001A3077" w:rsidRDefault="00C105EB" w:rsidP="00DB5580">
      <w:pPr>
        <w:spacing w:line="460" w:lineRule="exact"/>
        <w:ind w:left="630" w:hangingChars="300" w:hanging="630"/>
        <w:jc w:val="left"/>
        <w:rPr>
          <w:rFonts w:ascii="HG丸ｺﾞｼｯｸM-PRO" w:eastAsia="HG丸ｺﾞｼｯｸM-PRO" w:hAnsi="HG丸ｺﾞｼｯｸM-PRO"/>
          <w:color w:val="000000" w:themeColor="text1"/>
          <w:w w:val="80"/>
          <w:szCs w:val="21"/>
        </w:rPr>
      </w:pPr>
      <w:r>
        <w:rPr>
          <w:noProof/>
        </w:rPr>
        <w:drawing>
          <wp:anchor distT="0" distB="0" distL="114300" distR="114300" simplePos="0" relativeHeight="251662336" behindDoc="1" locked="0" layoutInCell="1" allowOverlap="1">
            <wp:simplePos x="0" y="0"/>
            <wp:positionH relativeFrom="column">
              <wp:posOffset>5911338</wp:posOffset>
            </wp:positionH>
            <wp:positionV relativeFrom="paragraph">
              <wp:posOffset>470876</wp:posOffset>
            </wp:positionV>
            <wp:extent cx="791845" cy="951230"/>
            <wp:effectExtent l="0" t="57150" r="8255" b="58420"/>
            <wp:wrapTight wrapText="bothSides">
              <wp:wrapPolygon edited="0">
                <wp:start x="2593" y="-44"/>
                <wp:lineTo x="293" y="1283"/>
                <wp:lineTo x="2138" y="19572"/>
                <wp:lineTo x="8914" y="20940"/>
                <wp:lineTo x="16079" y="21789"/>
                <wp:lineTo x="19118" y="21208"/>
                <wp:lineTo x="18537" y="19100"/>
                <wp:lineTo x="18717" y="425"/>
                <wp:lineTo x="13461" y="-1234"/>
                <wp:lineTo x="4619" y="-431"/>
                <wp:lineTo x="2593" y="-44"/>
              </wp:wrapPolygon>
            </wp:wrapTight>
            <wp:docPr id="1" name="図 1" descr="https://2.bp.blogspot.com/-PBe_nvayh3E/V5Xc48MuUSI/AAAAAAAA8wY/hk57BLttqXo-kBPKGNdj-f1yfO4mjFTEQCLcB/s800/smartphone06_sho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2.bp.blogspot.com/-PBe_nvayh3E/V5Xc48MuUSI/AAAAAAAA8wY/hk57BLttqXo-kBPKGNdj-f1yfO4mjFTEQCLcB/s800/smartphone06_shoc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775911">
                      <a:off x="0" y="0"/>
                      <a:ext cx="791845" cy="951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579A">
        <w:rPr>
          <w:rFonts w:ascii="HG丸ｺﾞｼｯｸM-PRO" w:eastAsia="HG丸ｺﾞｼｯｸM-PRO" w:hAnsi="HG丸ｺﾞｼｯｸM-PRO" w:hint="eastAsia"/>
        </w:rPr>
        <w:t xml:space="preserve">　</w:t>
      </w:r>
      <w:r w:rsidR="0060579A" w:rsidRPr="0060579A">
        <w:rPr>
          <w:rFonts w:ascii="HG丸ｺﾞｼｯｸM-PRO" w:eastAsia="HG丸ｺﾞｼｯｸM-PRO" w:hAnsi="HG丸ｺﾞｼｯｸM-PRO" w:hint="eastAsia"/>
          <w:sz w:val="20"/>
        </w:rPr>
        <w:t xml:space="preserve">　</w:t>
      </w:r>
      <w:r w:rsidR="005E546A">
        <w:rPr>
          <w:rFonts w:ascii="HG丸ｺﾞｼｯｸM-PRO" w:eastAsia="HG丸ｺﾞｼｯｸM-PRO" w:hAnsi="HG丸ｺﾞｼｯｸM-PRO" w:hint="eastAsia"/>
          <w:sz w:val="20"/>
        </w:rPr>
        <w:t xml:space="preserve">　</w:t>
      </w:r>
      <w:r w:rsidR="00DB5580">
        <w:rPr>
          <w:rFonts w:ascii="HG丸ｺﾞｼｯｸM-PRO" w:eastAsia="HG丸ｺﾞｼｯｸM-PRO" w:hAnsi="HG丸ｺﾞｼｯｸM-PRO" w:hint="eastAsia"/>
          <w:sz w:val="20"/>
        </w:rPr>
        <w:t>絶対に書いてはいけないことは「悪口」「相手を傷つけること」「バカにすること」「いやな</w:t>
      </w:r>
      <w:r w:rsidR="004A5C6C">
        <w:rPr>
          <w:rFonts w:ascii="HG丸ｺﾞｼｯｸM-PRO" w:eastAsia="HG丸ｺﾞｼｯｸM-PRO" w:hAnsi="HG丸ｺﾞｼｯｸM-PRO" w:hint="eastAsia"/>
          <w:sz w:val="20"/>
        </w:rPr>
        <w:t>気持ちに</w:t>
      </w:r>
      <w:r w:rsidR="00DB5580">
        <w:rPr>
          <w:rFonts w:ascii="HG丸ｺﾞｼｯｸM-PRO" w:eastAsia="HG丸ｺﾞｼｯｸM-PRO" w:hAnsi="HG丸ｺﾞｼｯｸM-PRO" w:hint="eastAsia"/>
          <w:sz w:val="20"/>
        </w:rPr>
        <w:t>させること」です。</w:t>
      </w:r>
      <w:r w:rsidR="00DB5580">
        <w:rPr>
          <w:rFonts w:ascii="HG丸ｺﾞｼｯｸM-PRO" w:eastAsia="HG丸ｺﾞｼｯｸM-PRO" w:hAnsi="HG丸ｺﾞｼｯｸM-PRO" w:hint="eastAsia"/>
          <w:color w:val="000000" w:themeColor="text1"/>
          <w:w w:val="80"/>
          <w:szCs w:val="21"/>
        </w:rPr>
        <w:t xml:space="preserve"> 小中学生のトラブルの多くは、みんなここからスタートしています。言い換えると相手を傷つけなければトラブルは激減します。子どもたちのLINEトラブルはよく聞くのに、大人が遭わないのは、常識を持ち、相手を敬い、</w:t>
      </w:r>
      <w:r w:rsidR="004A5C6C">
        <w:rPr>
          <w:rFonts w:ascii="HG丸ｺﾞｼｯｸM-PRO" w:eastAsia="HG丸ｺﾞｼｯｸM-PRO" w:hAnsi="HG丸ｺﾞｼｯｸM-PRO" w:hint="eastAsia"/>
          <w:color w:val="000000" w:themeColor="text1"/>
          <w:w w:val="80"/>
          <w:szCs w:val="21"/>
        </w:rPr>
        <w:t xml:space="preserve">　</w:t>
      </w:r>
      <w:r w:rsidR="00DB5580">
        <w:rPr>
          <w:rFonts w:ascii="HG丸ｺﾞｼｯｸM-PRO" w:eastAsia="HG丸ｺﾞｼｯｸM-PRO" w:hAnsi="HG丸ｺﾞｼｯｸM-PRO" w:hint="eastAsia"/>
          <w:color w:val="000000" w:themeColor="text1"/>
          <w:w w:val="80"/>
          <w:szCs w:val="21"/>
        </w:rPr>
        <w:t>悪口などを決して書かないためです。「悪口は絶対にダメ」。ぜひ心に刻んでください</w:t>
      </w:r>
    </w:p>
    <w:p w:rsidR="00D05AEF" w:rsidRPr="001A3077" w:rsidRDefault="00D05AEF" w:rsidP="00D61D36">
      <w:pPr>
        <w:spacing w:line="460" w:lineRule="exact"/>
        <w:jc w:val="left"/>
        <w:rPr>
          <w:rFonts w:ascii="HG丸ｺﾞｼｯｸM-PRO" w:eastAsia="HG丸ｺﾞｼｯｸM-PRO" w:hAnsi="HG丸ｺﾞｼｯｸM-PRO"/>
          <w:b/>
          <w:color w:val="000000" w:themeColor="text1"/>
        </w:rPr>
      </w:pPr>
      <w:r w:rsidRPr="00F74EB5">
        <w:rPr>
          <w:rFonts w:ascii="HG丸ｺﾞｼｯｸM-PRO" w:eastAsia="HG丸ｺﾞｼｯｸM-PRO" w:hAnsi="HG丸ｺﾞｼｯｸM-PRO" w:hint="eastAsia"/>
          <w:b/>
          <w:color w:val="000000" w:themeColor="text1"/>
          <w:sz w:val="28"/>
        </w:rPr>
        <w:t xml:space="preserve">２　</w:t>
      </w:r>
      <w:r w:rsidR="00BD7E47">
        <w:rPr>
          <w:rFonts w:ascii="HG丸ｺﾞｼｯｸM-PRO" w:eastAsia="HG丸ｺﾞｼｯｸM-PRO" w:hAnsi="HG丸ｺﾞｼｯｸM-PRO" w:hint="eastAsia"/>
          <w:b/>
          <w:color w:val="000000" w:themeColor="text1"/>
          <w:sz w:val="28"/>
        </w:rPr>
        <w:t>違法動画、違法音楽サイトは</w:t>
      </w:r>
    </w:p>
    <w:p w:rsidR="00DB5580" w:rsidRPr="00F74EB5" w:rsidRDefault="008C3006" w:rsidP="00DB5580">
      <w:pPr>
        <w:spacing w:line="460" w:lineRule="exact"/>
        <w:ind w:left="630" w:hangingChars="300" w:hanging="630"/>
        <w:jc w:val="left"/>
        <w:rPr>
          <w:rFonts w:ascii="HG丸ｺﾞｼｯｸM-PRO" w:eastAsia="HG丸ｺﾞｼｯｸM-PRO" w:hAnsi="HG丸ｺﾞｼｯｸM-PRO"/>
          <w:color w:val="000000" w:themeColor="text1"/>
          <w:w w:val="80"/>
        </w:rPr>
      </w:pPr>
      <w:r>
        <w:rPr>
          <w:rFonts w:ascii="HG丸ｺﾞｼｯｸM-PRO" w:eastAsia="HG丸ｺﾞｼｯｸM-PRO" w:hAnsi="HG丸ｺﾞｼｯｸM-PRO" w:hint="eastAsia"/>
          <w:color w:val="000000" w:themeColor="text1"/>
        </w:rPr>
        <w:t xml:space="preserve">　　　</w:t>
      </w:r>
      <w:r w:rsidR="00DB5580">
        <w:rPr>
          <w:rFonts w:ascii="HG丸ｺﾞｼｯｸM-PRO" w:eastAsia="HG丸ｺﾞｼｯｸM-PRO" w:hAnsi="HG丸ｺﾞｼｯｸM-PRO" w:hint="eastAsia"/>
          <w:color w:val="000000" w:themeColor="text1"/>
        </w:rPr>
        <w:t>絶対に使ってはいけません。無料で映画や音楽が聴けるからと、違法サイトを利用したりしていませんか？　やはり「だめなものはダメ」です。みんなやっているからと、全員が違法サイトだけを活用したら提供してくれる人はどうやって次の作品を作ればいいのでしょうか？違法</w:t>
      </w:r>
      <w:r>
        <w:rPr>
          <w:rFonts w:ascii="HG丸ｺﾞｼｯｸM-PRO" w:eastAsia="HG丸ｺﾞｼｯｸM-PRO" w:hAnsi="HG丸ｺﾞｼｯｸM-PRO" w:hint="eastAsia"/>
          <w:color w:val="000000" w:themeColor="text1"/>
        </w:rPr>
        <w:t>は違法です。</w:t>
      </w:r>
    </w:p>
    <w:p w:rsidR="00D05AEF" w:rsidRPr="00F74EB5" w:rsidRDefault="00BD7E47" w:rsidP="00D61D36">
      <w:pPr>
        <w:spacing w:line="460" w:lineRule="exact"/>
        <w:jc w:val="left"/>
        <w:rPr>
          <w:rFonts w:ascii="HG丸ｺﾞｼｯｸM-PRO" w:eastAsia="HG丸ｺﾞｼｯｸM-PRO" w:hAnsi="HG丸ｺﾞｼｯｸM-PRO"/>
          <w:b/>
          <w:color w:val="000000" w:themeColor="text1"/>
          <w:sz w:val="28"/>
          <w:szCs w:val="28"/>
        </w:rPr>
      </w:pPr>
      <w:r>
        <w:rPr>
          <w:rFonts w:ascii="HG丸ｺﾞｼｯｸM-PRO" w:eastAsia="HG丸ｺﾞｼｯｸM-PRO" w:hAnsi="HG丸ｺﾞｼｯｸM-PRO" w:hint="eastAsia"/>
          <w:b/>
          <w:color w:val="000000" w:themeColor="text1"/>
          <w:sz w:val="28"/>
          <w:szCs w:val="28"/>
        </w:rPr>
        <w:t>３　一度ネットに出したものは</w:t>
      </w:r>
    </w:p>
    <w:p w:rsidR="00DB5580" w:rsidRPr="00F74EB5" w:rsidRDefault="00FD43EA" w:rsidP="00CF3A50">
      <w:pPr>
        <w:spacing w:line="460" w:lineRule="exact"/>
        <w:ind w:left="630" w:hangingChars="300" w:hanging="630"/>
        <w:jc w:val="left"/>
        <w:rPr>
          <w:rFonts w:ascii="HG丸ｺﾞｼｯｸM-PRO" w:eastAsia="HG丸ｺﾞｼｯｸM-PRO" w:hAnsi="HG丸ｺﾞｼｯｸM-PRO"/>
          <w:color w:val="000000" w:themeColor="text1"/>
          <w:w w:val="80"/>
        </w:rPr>
      </w:pPr>
      <w:r w:rsidRPr="00F74EB5">
        <w:rPr>
          <w:rFonts w:ascii="HG丸ｺﾞｼｯｸM-PRO" w:eastAsia="HG丸ｺﾞｼｯｸM-PRO" w:hAnsi="HG丸ｺﾞｼｯｸM-PRO" w:hint="eastAsia"/>
          <w:color w:val="000000" w:themeColor="text1"/>
        </w:rPr>
        <w:t xml:space="preserve">　　</w:t>
      </w:r>
      <w:r w:rsidR="00217527" w:rsidRPr="00F74EB5">
        <w:rPr>
          <w:rFonts w:ascii="HG丸ｺﾞｼｯｸM-PRO" w:eastAsia="HG丸ｺﾞｼｯｸM-PRO" w:hAnsi="HG丸ｺﾞｼｯｸM-PRO" w:hint="eastAsia"/>
          <w:color w:val="000000" w:themeColor="text1"/>
        </w:rPr>
        <w:t xml:space="preserve">　</w:t>
      </w:r>
      <w:r w:rsidR="00DB5580">
        <w:rPr>
          <w:rFonts w:ascii="HG丸ｺﾞｼｯｸM-PRO" w:eastAsia="HG丸ｺﾞｼｯｸM-PRO" w:hAnsi="HG丸ｺﾞｼｯｸM-PRO" w:hint="eastAsia"/>
          <w:color w:val="000000" w:themeColor="text1"/>
        </w:rPr>
        <w:t>絶対に「二度と取り戻せないことを理解してください」。特に「相手を責める</w:t>
      </w:r>
      <w:r w:rsidR="00CF3A50">
        <w:rPr>
          <w:rFonts w:ascii="HG丸ｺﾞｼｯｸM-PRO" w:eastAsia="HG丸ｺﾞｼｯｸM-PRO" w:hAnsi="HG丸ｺﾞｼｯｸM-PRO" w:hint="eastAsia"/>
          <w:color w:val="000000" w:themeColor="text1"/>
        </w:rPr>
        <w:t>言」</w:t>
      </w:r>
      <w:r w:rsidR="00DB5580">
        <w:rPr>
          <w:rFonts w:ascii="HG丸ｺﾞｼｯｸM-PRO" w:eastAsia="HG丸ｺﾞｼｯｸM-PRO" w:hAnsi="HG丸ｺﾞｼｯｸM-PRO" w:hint="eastAsia"/>
          <w:color w:val="000000" w:themeColor="text1"/>
        </w:rPr>
        <w:t>「</w:t>
      </w:r>
      <w:r w:rsidR="00CF3A50">
        <w:rPr>
          <w:rFonts w:ascii="HG丸ｺﾞｼｯｸM-PRO" w:eastAsia="HG丸ｺﾞｼｯｸM-PRO" w:hAnsi="HG丸ｺﾞｼｯｸM-PRO" w:hint="eastAsia"/>
          <w:color w:val="000000" w:themeColor="text1"/>
        </w:rPr>
        <w:t>悪いことをしている写真</w:t>
      </w:r>
      <w:r w:rsidR="00DB5580">
        <w:rPr>
          <w:rFonts w:ascii="HG丸ｺﾞｼｯｸM-PRO" w:eastAsia="HG丸ｺﾞｼｯｸM-PRO" w:hAnsi="HG丸ｺﾞｼｯｸM-PRO" w:hint="eastAsia"/>
          <w:color w:val="000000" w:themeColor="text1"/>
        </w:rPr>
        <w:t>」</w:t>
      </w:r>
      <w:r w:rsidR="00CF3A50">
        <w:rPr>
          <w:rFonts w:ascii="HG丸ｺﾞｼｯｸM-PRO" w:eastAsia="HG丸ｺﾞｼｯｸM-PRO" w:hAnsi="HG丸ｺﾞｼｯｸM-PRO" w:hint="eastAsia"/>
          <w:color w:val="000000" w:themeColor="text1"/>
        </w:rPr>
        <w:t>「個人がわかる情報」は、悪人の</w:t>
      </w:r>
      <w:r w:rsidR="008C3006">
        <w:rPr>
          <w:rFonts w:ascii="HG丸ｺﾞｼｯｸM-PRO" w:eastAsia="HG丸ｺﾞｼｯｸM-PRO" w:hAnsi="HG丸ｺﾞｼｯｸM-PRO" w:hint="eastAsia"/>
          <w:color w:val="000000" w:themeColor="text1"/>
        </w:rPr>
        <w:t>格好の餌となり</w:t>
      </w:r>
      <w:r w:rsidR="00CF3A50">
        <w:rPr>
          <w:rFonts w:ascii="HG丸ｺﾞｼｯｸM-PRO" w:eastAsia="HG丸ｺﾞｼｯｸM-PRO" w:hAnsi="HG丸ｺﾞｼｯｸM-PRO" w:hint="eastAsia"/>
          <w:color w:val="000000" w:themeColor="text1"/>
        </w:rPr>
        <w:t>、加速度的に拡散します。ネット</w:t>
      </w:r>
      <w:r w:rsidR="008C3006">
        <w:rPr>
          <w:rFonts w:ascii="HG丸ｺﾞｼｯｸM-PRO" w:eastAsia="HG丸ｺﾞｼｯｸM-PRO" w:hAnsi="HG丸ｺﾞｼｯｸM-PRO" w:hint="eastAsia"/>
          <w:color w:val="000000" w:themeColor="text1"/>
        </w:rPr>
        <w:t>の</w:t>
      </w:r>
      <w:r w:rsidR="00CF3A50">
        <w:rPr>
          <w:rFonts w:ascii="HG丸ｺﾞｼｯｸM-PRO" w:eastAsia="HG丸ｺﾞｼｯｸM-PRO" w:hAnsi="HG丸ｺﾞｼｯｸM-PRO" w:hint="eastAsia"/>
          <w:color w:val="000000" w:themeColor="text1"/>
        </w:rPr>
        <w:t>上失敗は絶対に許してもらえません。ネットにあげるものは「一生残ってもいいもの」だけ</w:t>
      </w:r>
      <w:r w:rsidR="008C3006">
        <w:rPr>
          <w:rFonts w:ascii="HG丸ｺﾞｼｯｸM-PRO" w:eastAsia="HG丸ｺﾞｼｯｸM-PRO" w:hAnsi="HG丸ｺﾞｼｯｸM-PRO" w:hint="eastAsia"/>
          <w:color w:val="000000" w:themeColor="text1"/>
        </w:rPr>
        <w:t>と考えましょう。</w:t>
      </w:r>
    </w:p>
    <w:p w:rsidR="00D05AEF" w:rsidRDefault="00BD7E47" w:rsidP="00D61D36">
      <w:pPr>
        <w:spacing w:line="460" w:lineRule="exact"/>
        <w:jc w:val="left"/>
        <w:rPr>
          <w:rFonts w:ascii="HG丸ｺﾞｼｯｸM-PRO" w:eastAsia="HG丸ｺﾞｼｯｸM-PRO" w:hAnsi="HG丸ｺﾞｼｯｸM-PRO"/>
          <w:b/>
          <w:color w:val="000000" w:themeColor="text1"/>
          <w:sz w:val="28"/>
          <w:szCs w:val="28"/>
        </w:rPr>
      </w:pPr>
      <w:r>
        <w:rPr>
          <w:rFonts w:ascii="HG丸ｺﾞｼｯｸM-PRO" w:eastAsia="HG丸ｺﾞｼｯｸM-PRO" w:hAnsi="HG丸ｺﾞｼｯｸM-PRO" w:hint="eastAsia"/>
          <w:b/>
          <w:color w:val="000000" w:themeColor="text1"/>
          <w:sz w:val="28"/>
          <w:szCs w:val="28"/>
        </w:rPr>
        <w:t>４　SNSサービスは</w:t>
      </w:r>
    </w:p>
    <w:p w:rsidR="00CF3A50" w:rsidRPr="00F74EB5" w:rsidRDefault="00C105EB" w:rsidP="00CF3A50">
      <w:pPr>
        <w:spacing w:line="460" w:lineRule="exact"/>
        <w:ind w:left="420" w:hangingChars="200" w:hanging="420"/>
        <w:jc w:val="left"/>
        <w:rPr>
          <w:rFonts w:ascii="HG丸ｺﾞｼｯｸM-PRO" w:eastAsia="HG丸ｺﾞｼｯｸM-PRO" w:hAnsi="HG丸ｺﾞｼｯｸM-PRO"/>
          <w:color w:val="000000" w:themeColor="text1"/>
        </w:rPr>
      </w:pPr>
      <w:r>
        <w:rPr>
          <w:noProof/>
        </w:rPr>
        <w:drawing>
          <wp:anchor distT="0" distB="0" distL="114300" distR="114300" simplePos="0" relativeHeight="251660288" behindDoc="0" locked="0" layoutInCell="1" allowOverlap="1">
            <wp:simplePos x="0" y="0"/>
            <wp:positionH relativeFrom="column">
              <wp:posOffset>5807105</wp:posOffset>
            </wp:positionH>
            <wp:positionV relativeFrom="paragraph">
              <wp:posOffset>1165860</wp:posOffset>
            </wp:positionV>
            <wp:extent cx="781050" cy="728330"/>
            <wp:effectExtent l="0" t="0" r="0" b="0"/>
            <wp:wrapNone/>
            <wp:docPr id="8" name="図 8" descr="違法ダウンロード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違法ダウンロードのイラスト"/>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728330"/>
                    </a:xfrm>
                    <a:prstGeom prst="rect">
                      <a:avLst/>
                    </a:prstGeom>
                    <a:noFill/>
                    <a:ln>
                      <a:noFill/>
                    </a:ln>
                  </pic:spPr>
                </pic:pic>
              </a:graphicData>
            </a:graphic>
            <wp14:sizeRelH relativeFrom="page">
              <wp14:pctWidth>0</wp14:pctWidth>
            </wp14:sizeRelH>
            <wp14:sizeRelV relativeFrom="page">
              <wp14:pctHeight>0</wp14:pctHeight>
            </wp14:sizeRelV>
          </wp:anchor>
        </w:drawing>
      </w:r>
      <w:r w:rsidR="00CF3A50">
        <w:rPr>
          <w:rFonts w:ascii="HG丸ｺﾞｼｯｸM-PRO" w:eastAsia="HG丸ｺﾞｼｯｸM-PRO" w:hAnsi="HG丸ｺﾞｼｯｸM-PRO" w:hint="eastAsia"/>
          <w:b/>
          <w:color w:val="000000" w:themeColor="text1"/>
          <w:sz w:val="28"/>
          <w:szCs w:val="28"/>
        </w:rPr>
        <w:t xml:space="preserve">　　</w:t>
      </w:r>
      <w:r w:rsidR="00CF3A50" w:rsidRPr="001A3077">
        <w:rPr>
          <w:rFonts w:ascii="HG丸ｺﾞｼｯｸM-PRO" w:eastAsia="HG丸ｺﾞｼｯｸM-PRO" w:hAnsi="HG丸ｺﾞｼｯｸM-PRO" w:hint="eastAsia"/>
          <w:color w:val="000000" w:themeColor="text1"/>
          <w:sz w:val="20"/>
        </w:rPr>
        <w:t>入りやすく、そしてやめにくいものです。SNSの会社は、ユーザーに広告を見てもらうことで運営しています。つまり収益のために</w:t>
      </w:r>
      <w:r w:rsidR="008C3006" w:rsidRPr="001A3077">
        <w:rPr>
          <w:rFonts w:ascii="HG丸ｺﾞｼｯｸM-PRO" w:eastAsia="HG丸ｺﾞｼｯｸM-PRO" w:hAnsi="HG丸ｺﾞｼｯｸM-PRO" w:hint="eastAsia"/>
          <w:color w:val="000000" w:themeColor="text1"/>
          <w:sz w:val="20"/>
        </w:rPr>
        <w:t>は</w:t>
      </w:r>
      <w:r w:rsidR="00CF3A50" w:rsidRPr="001A3077">
        <w:rPr>
          <w:rFonts w:ascii="HG丸ｺﾞｼｯｸM-PRO" w:eastAsia="HG丸ｺﾞｼｯｸM-PRO" w:hAnsi="HG丸ｺﾞｼｯｸM-PRO" w:hint="eastAsia"/>
          <w:color w:val="000000" w:themeColor="text1"/>
          <w:sz w:val="20"/>
        </w:rPr>
        <w:t>ユーザー数を確保することが何より大切。よって「簡単に始められるけど、やめにくい」仕組みになっています。</w:t>
      </w:r>
      <w:r w:rsidR="008C3006" w:rsidRPr="001A3077">
        <w:rPr>
          <w:rFonts w:ascii="HG丸ｺﾞｼｯｸM-PRO" w:eastAsia="HG丸ｺﾞｼｯｸM-PRO" w:hAnsi="HG丸ｺﾞｼｯｸM-PRO" w:hint="eastAsia"/>
          <w:color w:val="000000" w:themeColor="text1"/>
          <w:sz w:val="20"/>
        </w:rPr>
        <w:t>（</w:t>
      </w:r>
      <w:r w:rsidR="00CF3A50" w:rsidRPr="001A3077">
        <w:rPr>
          <w:rFonts w:ascii="HG丸ｺﾞｼｯｸM-PRO" w:eastAsia="HG丸ｺﾞｼｯｸM-PRO" w:hAnsi="HG丸ｺﾞｼｯｸM-PRO" w:hint="eastAsia"/>
          <w:color w:val="000000" w:themeColor="text1"/>
          <w:sz w:val="20"/>
        </w:rPr>
        <w:t>アプリ</w:t>
      </w:r>
      <w:r>
        <w:rPr>
          <w:rFonts w:ascii="HG丸ｺﾞｼｯｸM-PRO" w:eastAsia="HG丸ｺﾞｼｯｸM-PRO" w:hAnsi="HG丸ｺﾞｼｯｸM-PRO" w:hint="eastAsia"/>
          <w:color w:val="000000" w:themeColor="text1"/>
          <w:sz w:val="20"/>
        </w:rPr>
        <w:t>の中に</w:t>
      </w:r>
      <w:r w:rsidR="00CF3A50" w:rsidRPr="001A3077">
        <w:rPr>
          <w:rFonts w:ascii="HG丸ｺﾞｼｯｸM-PRO" w:eastAsia="HG丸ｺﾞｼｯｸM-PRO" w:hAnsi="HG丸ｺﾞｼｯｸM-PRO" w:hint="eastAsia"/>
          <w:color w:val="000000" w:themeColor="text1"/>
          <w:sz w:val="20"/>
        </w:rPr>
        <w:t>「退会」のボタンがない</w:t>
      </w:r>
      <w:r>
        <w:rPr>
          <w:rFonts w:ascii="HG丸ｺﾞｼｯｸM-PRO" w:eastAsia="HG丸ｺﾞｼｯｸM-PRO" w:hAnsi="HG丸ｺﾞｼｯｸM-PRO" w:hint="eastAsia"/>
          <w:color w:val="000000" w:themeColor="text1"/>
          <w:sz w:val="20"/>
        </w:rPr>
        <w:t>サービスもよくあります。</w:t>
      </w:r>
      <w:r w:rsidR="00CF3A50" w:rsidRPr="001A3077">
        <w:rPr>
          <w:rFonts w:ascii="HG丸ｺﾞｼｯｸM-PRO" w:eastAsia="HG丸ｺﾞｼｯｸM-PRO" w:hAnsi="HG丸ｺﾞｼｯｸM-PRO" w:hint="eastAsia"/>
          <w:color w:val="000000" w:themeColor="text1"/>
          <w:sz w:val="20"/>
        </w:rPr>
        <w:t>SNS</w:t>
      </w:r>
      <w:r w:rsidR="008C3006" w:rsidRPr="001A3077">
        <w:rPr>
          <w:rFonts w:ascii="HG丸ｺﾞｼｯｸM-PRO" w:eastAsia="HG丸ｺﾞｼｯｸM-PRO" w:hAnsi="HG丸ｺﾞｼｯｸM-PRO" w:hint="eastAsia"/>
          <w:color w:val="000000" w:themeColor="text1"/>
          <w:sz w:val="20"/>
        </w:rPr>
        <w:t>は</w:t>
      </w:r>
      <w:r w:rsidR="00CF3A50" w:rsidRPr="001A3077">
        <w:rPr>
          <w:rFonts w:ascii="HG丸ｺﾞｼｯｸM-PRO" w:eastAsia="HG丸ｺﾞｼｯｸM-PRO" w:hAnsi="HG丸ｺﾞｼｯｸM-PRO" w:hint="eastAsia"/>
          <w:color w:val="000000" w:themeColor="text1"/>
          <w:sz w:val="20"/>
        </w:rPr>
        <w:t>大人が大人のために使う道具です。交友関係が狭く行動範囲も狭い</w:t>
      </w:r>
      <w:r w:rsidR="008C3006" w:rsidRPr="001A3077">
        <w:rPr>
          <w:rFonts w:ascii="HG丸ｺﾞｼｯｸM-PRO" w:eastAsia="HG丸ｺﾞｼｯｸM-PRO" w:hAnsi="HG丸ｺﾞｼｯｸM-PRO" w:hint="eastAsia"/>
          <w:color w:val="000000" w:themeColor="text1"/>
          <w:sz w:val="20"/>
        </w:rPr>
        <w:t>子どもにあった仕組みになっていないのです</w:t>
      </w:r>
      <w:r w:rsidR="00CF3A50" w:rsidRPr="001A3077">
        <w:rPr>
          <w:rFonts w:ascii="HG丸ｺﾞｼｯｸM-PRO" w:eastAsia="HG丸ｺﾞｼｯｸM-PRO" w:hAnsi="HG丸ｺﾞｼｯｸM-PRO" w:hint="eastAsia"/>
          <w:color w:val="000000" w:themeColor="text1"/>
          <w:sz w:val="20"/>
        </w:rPr>
        <w:t>。</w:t>
      </w:r>
      <w:r>
        <w:rPr>
          <w:rFonts w:ascii="HG丸ｺﾞｼｯｸM-PRO" w:eastAsia="HG丸ｺﾞｼｯｸM-PRO" w:hAnsi="HG丸ｺﾞｼｯｸM-PRO" w:hint="eastAsia"/>
          <w:color w:val="000000" w:themeColor="text1"/>
          <w:sz w:val="20"/>
        </w:rPr>
        <w:t>子どもによる</w:t>
      </w:r>
      <w:r w:rsidR="008C3006" w:rsidRPr="001A3077">
        <w:rPr>
          <w:rFonts w:ascii="HG丸ｺﾞｼｯｸM-PRO" w:eastAsia="HG丸ｺﾞｼｯｸM-PRO" w:hAnsi="HG丸ｺﾞｼｯｸM-PRO" w:hint="eastAsia"/>
          <w:color w:val="000000" w:themeColor="text1"/>
          <w:sz w:val="20"/>
        </w:rPr>
        <w:t>健全な運用は</w:t>
      </w:r>
      <w:r>
        <w:rPr>
          <w:rFonts w:ascii="HG丸ｺﾞｼｯｸM-PRO" w:eastAsia="HG丸ｺﾞｼｯｸM-PRO" w:hAnsi="HG丸ｺﾞｼｯｸM-PRO" w:hint="eastAsia"/>
          <w:color w:val="000000" w:themeColor="text1"/>
          <w:sz w:val="20"/>
        </w:rPr>
        <w:t>とても</w:t>
      </w:r>
      <w:r w:rsidR="008C3006" w:rsidRPr="001A3077">
        <w:rPr>
          <w:rFonts w:ascii="HG丸ｺﾞｼｯｸM-PRO" w:eastAsia="HG丸ｺﾞｼｯｸM-PRO" w:hAnsi="HG丸ｺﾞｼｯｸM-PRO" w:hint="eastAsia"/>
          <w:color w:val="000000" w:themeColor="text1"/>
          <w:sz w:val="20"/>
        </w:rPr>
        <w:t>難しいことを理解してください。</w:t>
      </w:r>
    </w:p>
    <w:p w:rsidR="00D05AEF" w:rsidRPr="00F74EB5" w:rsidRDefault="00D05AEF" w:rsidP="00D61D36">
      <w:pPr>
        <w:spacing w:line="460" w:lineRule="exact"/>
        <w:jc w:val="left"/>
        <w:rPr>
          <w:rFonts w:ascii="HG丸ｺﾞｼｯｸM-PRO" w:eastAsia="HG丸ｺﾞｼｯｸM-PRO" w:hAnsi="HG丸ｺﾞｼｯｸM-PRO"/>
          <w:b/>
          <w:color w:val="000000" w:themeColor="text1"/>
          <w:sz w:val="28"/>
          <w:szCs w:val="28"/>
        </w:rPr>
      </w:pPr>
      <w:r w:rsidRPr="00F74EB5">
        <w:rPr>
          <w:rFonts w:ascii="HG丸ｺﾞｼｯｸM-PRO" w:eastAsia="HG丸ｺﾞｼｯｸM-PRO" w:hAnsi="HG丸ｺﾞｼｯｸM-PRO" w:hint="eastAsia"/>
          <w:b/>
          <w:color w:val="000000" w:themeColor="text1"/>
          <w:sz w:val="28"/>
          <w:szCs w:val="28"/>
        </w:rPr>
        <w:t xml:space="preserve">５　</w:t>
      </w:r>
      <w:r w:rsidR="00BD7E47">
        <w:rPr>
          <w:rFonts w:ascii="HG丸ｺﾞｼｯｸM-PRO" w:eastAsia="HG丸ｺﾞｼｯｸM-PRO" w:hAnsi="HG丸ｺﾞｼｯｸM-PRO" w:hint="eastAsia"/>
          <w:b/>
          <w:color w:val="000000" w:themeColor="text1"/>
          <w:sz w:val="28"/>
          <w:szCs w:val="28"/>
        </w:rPr>
        <w:t>ネットで知り合った人と会うことは</w:t>
      </w:r>
    </w:p>
    <w:p w:rsidR="00BD7E47" w:rsidRPr="00C105EB" w:rsidRDefault="001A3077" w:rsidP="008C3006">
      <w:pPr>
        <w:spacing w:line="460" w:lineRule="exact"/>
        <w:ind w:left="630" w:hangingChars="300" w:hanging="630"/>
        <w:jc w:val="left"/>
        <w:rPr>
          <w:rFonts w:ascii="HG丸ｺﾞｼｯｸM-PRO" w:eastAsia="HG丸ｺﾞｼｯｸM-PRO" w:hAnsi="HG丸ｺﾞｼｯｸM-PRO"/>
          <w:color w:val="000000" w:themeColor="text1"/>
          <w:sz w:val="20"/>
          <w:szCs w:val="20"/>
        </w:rPr>
      </w:pPr>
      <w:r>
        <w:rPr>
          <w:noProof/>
        </w:rPr>
        <w:drawing>
          <wp:anchor distT="0" distB="0" distL="114300" distR="114300" simplePos="0" relativeHeight="251661312" behindDoc="0" locked="0" layoutInCell="1" allowOverlap="1">
            <wp:simplePos x="0" y="0"/>
            <wp:positionH relativeFrom="column">
              <wp:posOffset>5800725</wp:posOffset>
            </wp:positionH>
            <wp:positionV relativeFrom="paragraph">
              <wp:posOffset>558800</wp:posOffset>
            </wp:positionV>
            <wp:extent cx="762000" cy="762000"/>
            <wp:effectExtent l="0" t="0" r="0" b="0"/>
            <wp:wrapNone/>
            <wp:docPr id="9" name="図 9" descr="誘拐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誘拐のイラスト"/>
                    <pic:cNvPicPr>
                      <a:picLocks noChangeAspect="1" noChangeArrowheads="1"/>
                    </pic:cNvPicPr>
                  </pic:nvPicPr>
                  <pic:blipFill rotWithShape="1">
                    <a:blip r:embed="rId9">
                      <a:extLst>
                        <a:ext uri="{28A0092B-C50C-407E-A947-70E740481C1C}">
                          <a14:useLocalDpi xmlns:a14="http://schemas.microsoft.com/office/drawing/2010/main" val="0"/>
                        </a:ext>
                      </a:extLst>
                    </a:blip>
                    <a:srcRect t="7451" r="30328"/>
                    <a:stretch/>
                  </pic:blipFill>
                  <pic:spPr bwMode="auto">
                    <a:xfrm>
                      <a:off x="0" y="0"/>
                      <a:ext cx="762000" cy="76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D43EA" w:rsidRPr="00F74EB5">
        <w:rPr>
          <w:rFonts w:ascii="HG丸ｺﾞｼｯｸM-PRO" w:eastAsia="HG丸ｺﾞｼｯｸM-PRO" w:hAnsi="HG丸ｺﾞｼｯｸM-PRO" w:hint="eastAsia"/>
          <w:color w:val="000000" w:themeColor="text1"/>
        </w:rPr>
        <w:t xml:space="preserve">　　</w:t>
      </w:r>
      <w:r w:rsidR="004A5C6C">
        <w:rPr>
          <w:rFonts w:ascii="HG丸ｺﾞｼｯｸM-PRO" w:eastAsia="HG丸ｺﾞｼｯｸM-PRO" w:hAnsi="HG丸ｺﾞｼｯｸM-PRO" w:hint="eastAsia"/>
          <w:color w:val="000000" w:themeColor="text1"/>
        </w:rPr>
        <w:t xml:space="preserve"> </w:t>
      </w:r>
      <w:r w:rsidR="004A5C6C" w:rsidRPr="00C105EB">
        <w:rPr>
          <w:rFonts w:ascii="HG丸ｺﾞｼｯｸM-PRO" w:eastAsia="HG丸ｺﾞｼｯｸM-PRO" w:hAnsi="HG丸ｺﾞｼｯｸM-PRO" w:hint="eastAsia"/>
          <w:color w:val="000000" w:themeColor="text1"/>
          <w:sz w:val="20"/>
          <w:szCs w:val="20"/>
        </w:rPr>
        <w:t xml:space="preserve"> </w:t>
      </w:r>
      <w:r w:rsidR="00BD7E47" w:rsidRPr="00C105EB">
        <w:rPr>
          <w:rFonts w:ascii="HG丸ｺﾞｼｯｸM-PRO" w:eastAsia="HG丸ｺﾞｼｯｸM-PRO" w:hAnsi="HG丸ｺﾞｼｯｸM-PRO" w:hint="eastAsia"/>
          <w:color w:val="000000" w:themeColor="text1"/>
          <w:sz w:val="20"/>
          <w:szCs w:val="20"/>
        </w:rPr>
        <w:t>絶対に、絶対にやめましょう。「優しそうな人だから」「何度もやり取りをし</w:t>
      </w:r>
      <w:r w:rsidR="008C3006" w:rsidRPr="00C105EB">
        <w:rPr>
          <w:rFonts w:ascii="HG丸ｺﾞｼｯｸM-PRO" w:eastAsia="HG丸ｺﾞｼｯｸM-PRO" w:hAnsi="HG丸ｺﾞｼｯｸM-PRO" w:hint="eastAsia"/>
          <w:color w:val="000000" w:themeColor="text1"/>
          <w:sz w:val="20"/>
          <w:szCs w:val="20"/>
        </w:rPr>
        <w:t>ているから大丈夫</w:t>
      </w:r>
      <w:r w:rsidR="00BD7E47" w:rsidRPr="00C105EB">
        <w:rPr>
          <w:rFonts w:ascii="HG丸ｺﾞｼｯｸM-PRO" w:eastAsia="HG丸ｺﾞｼｯｸM-PRO" w:hAnsi="HG丸ｺﾞｼｯｸM-PRO" w:hint="eastAsia"/>
          <w:color w:val="000000" w:themeColor="text1"/>
          <w:sz w:val="20"/>
          <w:szCs w:val="20"/>
        </w:rPr>
        <w:t>」</w:t>
      </w:r>
      <w:r w:rsidR="008C3006" w:rsidRPr="00C105EB">
        <w:rPr>
          <w:rFonts w:ascii="HG丸ｺﾞｼｯｸM-PRO" w:eastAsia="HG丸ｺﾞｼｯｸM-PRO" w:hAnsi="HG丸ｺﾞｼｯｸM-PRO" w:hint="eastAsia"/>
          <w:color w:val="000000" w:themeColor="text1"/>
          <w:sz w:val="20"/>
          <w:szCs w:val="20"/>
        </w:rPr>
        <w:t>という理由で</w:t>
      </w:r>
      <w:r w:rsidRPr="00C105EB">
        <w:rPr>
          <w:rFonts w:ascii="HG丸ｺﾞｼｯｸM-PRO" w:eastAsia="HG丸ｺﾞｼｯｸM-PRO" w:hAnsi="HG丸ｺﾞｼｯｸM-PRO" w:hint="eastAsia"/>
          <w:color w:val="000000" w:themeColor="text1"/>
          <w:sz w:val="20"/>
          <w:szCs w:val="20"/>
        </w:rPr>
        <w:t>、</w:t>
      </w:r>
      <w:r w:rsidR="008C3006" w:rsidRPr="00C105EB">
        <w:rPr>
          <w:rFonts w:ascii="HG丸ｺﾞｼｯｸM-PRO" w:eastAsia="HG丸ｺﾞｼｯｸM-PRO" w:hAnsi="HG丸ｺﾞｼｯｸM-PRO" w:hint="eastAsia"/>
          <w:color w:val="000000" w:themeColor="text1"/>
          <w:sz w:val="20"/>
          <w:szCs w:val="20"/>
        </w:rPr>
        <w:t>実際にはかなり</w:t>
      </w:r>
      <w:r w:rsidR="004A5C6C" w:rsidRPr="00C105EB">
        <w:rPr>
          <w:rFonts w:ascii="HG丸ｺﾞｼｯｸM-PRO" w:eastAsia="HG丸ｺﾞｼｯｸM-PRO" w:hAnsi="HG丸ｺﾞｼｯｸM-PRO" w:hint="eastAsia"/>
          <w:color w:val="000000" w:themeColor="text1"/>
          <w:sz w:val="20"/>
          <w:szCs w:val="20"/>
        </w:rPr>
        <w:t xml:space="preserve">　</w:t>
      </w:r>
      <w:r w:rsidR="008C3006" w:rsidRPr="00C105EB">
        <w:rPr>
          <w:rFonts w:ascii="HG丸ｺﾞｼｯｸM-PRO" w:eastAsia="HG丸ｺﾞｼｯｸM-PRO" w:hAnsi="HG丸ｺﾞｼｯｸM-PRO" w:hint="eastAsia"/>
          <w:color w:val="000000" w:themeColor="text1"/>
          <w:sz w:val="20"/>
          <w:szCs w:val="20"/>
        </w:rPr>
        <w:t>子がネット上で知り合った大人に会い、事件に巻き込まれています。（こういった事件は報道されません）。絶対に、絶対に会ってはいけません。</w:t>
      </w:r>
    </w:p>
    <w:p w:rsidR="0060579A" w:rsidRDefault="0060579A" w:rsidP="00D61D36">
      <w:pPr>
        <w:spacing w:line="460" w:lineRule="exact"/>
        <w:jc w:val="left"/>
        <w:rPr>
          <w:rFonts w:ascii="HG丸ｺﾞｼｯｸM-PRO" w:eastAsia="HG丸ｺﾞｼｯｸM-PRO" w:hAnsi="HG丸ｺﾞｼｯｸM-PRO"/>
          <w:b/>
          <w:color w:val="000000" w:themeColor="text1"/>
          <w:sz w:val="28"/>
          <w:szCs w:val="28"/>
        </w:rPr>
      </w:pPr>
      <w:r w:rsidRPr="00F74EB5">
        <w:rPr>
          <w:rFonts w:ascii="HG丸ｺﾞｼｯｸM-PRO" w:eastAsia="HG丸ｺﾞｼｯｸM-PRO" w:hAnsi="HG丸ｺﾞｼｯｸM-PRO" w:hint="eastAsia"/>
          <w:b/>
          <w:color w:val="000000" w:themeColor="text1"/>
          <w:sz w:val="28"/>
          <w:szCs w:val="28"/>
        </w:rPr>
        <w:t>6</w:t>
      </w:r>
      <w:r w:rsidR="00BD7E47">
        <w:rPr>
          <w:rFonts w:ascii="HG丸ｺﾞｼｯｸM-PRO" w:eastAsia="HG丸ｺﾞｼｯｸM-PRO" w:hAnsi="HG丸ｺﾞｼｯｸM-PRO" w:hint="eastAsia"/>
          <w:b/>
          <w:color w:val="000000" w:themeColor="text1"/>
          <w:sz w:val="28"/>
          <w:szCs w:val="28"/>
        </w:rPr>
        <w:t xml:space="preserve">　性的な写真を要求されても</w:t>
      </w:r>
    </w:p>
    <w:p w:rsidR="005E546A" w:rsidRPr="00C105EB" w:rsidRDefault="001A3077" w:rsidP="004A5C6C">
      <w:pPr>
        <w:spacing w:line="460" w:lineRule="exact"/>
        <w:ind w:left="525" w:hangingChars="250" w:hanging="525"/>
        <w:jc w:val="left"/>
        <w:rPr>
          <w:rFonts w:ascii="HG丸ｺﾞｼｯｸM-PRO" w:eastAsia="HG丸ｺﾞｼｯｸM-PRO" w:hAnsi="HG丸ｺﾞｼｯｸM-PRO"/>
          <w:color w:val="000000" w:themeColor="text1"/>
          <w:sz w:val="20"/>
          <w:szCs w:val="20"/>
        </w:rPr>
      </w:pPr>
      <w:r>
        <w:rPr>
          <w:noProof/>
        </w:rPr>
        <w:drawing>
          <wp:anchor distT="0" distB="0" distL="114300" distR="114300" simplePos="0" relativeHeight="251659264" behindDoc="0" locked="0" layoutInCell="1" allowOverlap="1">
            <wp:simplePos x="0" y="0"/>
            <wp:positionH relativeFrom="column">
              <wp:posOffset>4333875</wp:posOffset>
            </wp:positionH>
            <wp:positionV relativeFrom="paragraph">
              <wp:posOffset>304800</wp:posOffset>
            </wp:positionV>
            <wp:extent cx="685800" cy="685800"/>
            <wp:effectExtent l="0" t="0" r="0" b="0"/>
            <wp:wrapNone/>
            <wp:docPr id="7" name="図 7" descr="悪い噂を流す人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悪い噂を流す人のイラスト"/>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BD7E47">
        <w:rPr>
          <w:rFonts w:ascii="HG丸ｺﾞｼｯｸM-PRO" w:eastAsia="HG丸ｺﾞｼｯｸM-PRO" w:hAnsi="HG丸ｺﾞｼｯｸM-PRO" w:hint="eastAsia"/>
          <w:b/>
          <w:color w:val="000000" w:themeColor="text1"/>
          <w:sz w:val="28"/>
          <w:szCs w:val="28"/>
        </w:rPr>
        <w:t xml:space="preserve">　　</w:t>
      </w:r>
      <w:r w:rsidR="008C3006" w:rsidRPr="00C105EB">
        <w:rPr>
          <w:rFonts w:ascii="HG丸ｺﾞｼｯｸM-PRO" w:eastAsia="HG丸ｺﾞｼｯｸM-PRO" w:hAnsi="HG丸ｺﾞｼｯｸM-PRO" w:hint="eastAsia"/>
          <w:color w:val="000000" w:themeColor="text1"/>
          <w:sz w:val="20"/>
          <w:szCs w:val="20"/>
        </w:rPr>
        <w:t>絶対に、絶対に送ってはいけません。悪いことを考えている大人は、あの手この手で子どもを利用しようとします。どんな甘い言葉を言われても、ダメなものはダメです。</w:t>
      </w:r>
    </w:p>
    <w:p w:rsidR="00D05AEF" w:rsidRPr="00F74EB5" w:rsidRDefault="00BD7E47" w:rsidP="00D61D36">
      <w:pPr>
        <w:spacing w:line="460" w:lineRule="exact"/>
        <w:jc w:val="left"/>
        <w:rPr>
          <w:rFonts w:ascii="HG丸ｺﾞｼｯｸM-PRO" w:eastAsia="HG丸ｺﾞｼｯｸM-PRO" w:hAnsi="HG丸ｺﾞｼｯｸM-PRO"/>
          <w:b/>
          <w:color w:val="000000" w:themeColor="text1"/>
          <w:sz w:val="28"/>
          <w:szCs w:val="28"/>
        </w:rPr>
      </w:pPr>
      <w:r>
        <w:rPr>
          <w:rFonts w:ascii="HG丸ｺﾞｼｯｸM-PRO" w:eastAsia="HG丸ｺﾞｼｯｸM-PRO" w:hAnsi="HG丸ｺﾞｼｯｸM-PRO" w:hint="eastAsia"/>
          <w:b/>
          <w:color w:val="000000" w:themeColor="text1"/>
          <w:sz w:val="28"/>
          <w:szCs w:val="28"/>
        </w:rPr>
        <w:t>７</w:t>
      </w:r>
      <w:r w:rsidR="00D05AEF" w:rsidRPr="00F74EB5">
        <w:rPr>
          <w:rFonts w:ascii="HG丸ｺﾞｼｯｸM-PRO" w:eastAsia="HG丸ｺﾞｼｯｸM-PRO" w:hAnsi="HG丸ｺﾞｼｯｸM-PRO" w:hint="eastAsia"/>
          <w:b/>
          <w:color w:val="000000" w:themeColor="text1"/>
          <w:sz w:val="28"/>
          <w:szCs w:val="28"/>
        </w:rPr>
        <w:t xml:space="preserve">　困ったことがあればすぐに相談しよう</w:t>
      </w:r>
    </w:p>
    <w:p w:rsidR="00BD7E47" w:rsidRPr="00C105EB" w:rsidRDefault="005E546A" w:rsidP="00BD7E47">
      <w:pPr>
        <w:spacing w:line="460" w:lineRule="exact"/>
        <w:ind w:left="200" w:hangingChars="100" w:hanging="200"/>
        <w:jc w:val="left"/>
        <w:rPr>
          <w:rFonts w:ascii="HG丸ｺﾞｼｯｸM-PRO" w:eastAsia="HG丸ｺﾞｼｯｸM-PRO" w:hAnsi="HG丸ｺﾞｼｯｸM-PRO"/>
          <w:color w:val="000000" w:themeColor="text1"/>
          <w:sz w:val="20"/>
          <w:szCs w:val="20"/>
        </w:rPr>
      </w:pPr>
      <w:r w:rsidRPr="00C105EB">
        <w:rPr>
          <w:rFonts w:ascii="HG丸ｺﾞｼｯｸM-PRO" w:eastAsia="HG丸ｺﾞｼｯｸM-PRO" w:hAnsi="HG丸ｺﾞｼｯｸM-PRO" w:hint="eastAsia"/>
          <w:color w:val="000000" w:themeColor="text1"/>
          <w:sz w:val="20"/>
          <w:szCs w:val="20"/>
        </w:rPr>
        <w:t xml:space="preserve">　　</w:t>
      </w:r>
      <w:r w:rsidR="004A5C6C" w:rsidRPr="00C105EB">
        <w:rPr>
          <w:rFonts w:ascii="HG丸ｺﾞｼｯｸM-PRO" w:eastAsia="HG丸ｺﾞｼｯｸM-PRO" w:hAnsi="HG丸ｺﾞｼｯｸM-PRO" w:hint="eastAsia"/>
          <w:color w:val="000000" w:themeColor="text1"/>
          <w:sz w:val="20"/>
          <w:szCs w:val="20"/>
        </w:rPr>
        <w:t xml:space="preserve"> </w:t>
      </w:r>
      <w:r w:rsidR="00BD7E47" w:rsidRPr="00C105EB">
        <w:rPr>
          <w:rFonts w:ascii="HG丸ｺﾞｼｯｸM-PRO" w:eastAsia="HG丸ｺﾞｼｯｸM-PRO" w:hAnsi="HG丸ｺﾞｼｯｸM-PRO" w:hint="eastAsia"/>
          <w:color w:val="000000" w:themeColor="text1"/>
          <w:sz w:val="20"/>
          <w:szCs w:val="20"/>
        </w:rPr>
        <w:t>ネットを使って悪いことをしようと考えている人は、あの手この手で自分の利益を得ようと考えます。</w:t>
      </w:r>
    </w:p>
    <w:p w:rsidR="006D2A71" w:rsidRPr="00F74EB5" w:rsidRDefault="00BD7E47" w:rsidP="004A5C6C">
      <w:pPr>
        <w:spacing w:line="460" w:lineRule="exact"/>
        <w:ind w:leftChars="250" w:left="525"/>
        <w:jc w:val="left"/>
        <w:rPr>
          <w:rFonts w:ascii="HG丸ｺﾞｼｯｸM-PRO" w:eastAsia="HG丸ｺﾞｼｯｸM-PRO" w:hAnsi="HG丸ｺﾞｼｯｸM-PRO"/>
          <w:color w:val="000000" w:themeColor="text1"/>
        </w:rPr>
      </w:pPr>
      <w:r w:rsidRPr="00C105EB">
        <w:rPr>
          <w:rFonts w:ascii="HG丸ｺﾞｼｯｸM-PRO" w:eastAsia="HG丸ｺﾞｼｯｸM-PRO" w:hAnsi="HG丸ｺﾞｼｯｸM-PRO" w:hint="eastAsia"/>
          <w:color w:val="000000" w:themeColor="text1"/>
          <w:sz w:val="20"/>
          <w:szCs w:val="20"/>
        </w:rPr>
        <w:t>普通の中学生が太刀打ちできる相手ではありません。トラブルは時間が経てはたつほど解決が困難になります。「困ったな」と</w:t>
      </w:r>
      <w:r w:rsidR="001A3077" w:rsidRPr="00C105EB">
        <w:rPr>
          <w:rFonts w:ascii="HG丸ｺﾞｼｯｸM-PRO" w:eastAsia="HG丸ｺﾞｼｯｸM-PRO" w:hAnsi="HG丸ｺﾞｼｯｸM-PRO" w:hint="eastAsia"/>
          <w:color w:val="000000" w:themeColor="text1"/>
          <w:sz w:val="20"/>
          <w:szCs w:val="20"/>
        </w:rPr>
        <w:t>少しでも</w:t>
      </w:r>
      <w:r w:rsidRPr="00C105EB">
        <w:rPr>
          <w:rFonts w:ascii="HG丸ｺﾞｼｯｸM-PRO" w:eastAsia="HG丸ｺﾞｼｯｸM-PRO" w:hAnsi="HG丸ｺﾞｼｯｸM-PRO" w:hint="eastAsia"/>
          <w:color w:val="000000" w:themeColor="text1"/>
          <w:sz w:val="20"/>
          <w:szCs w:val="20"/>
        </w:rPr>
        <w:t>思うことがあれば、近くの大人、先生、相談窓口（検索してみてください）にぜひ声をかけてください。</w:t>
      </w:r>
      <w:r w:rsidR="00971246">
        <w:rPr>
          <w:rFonts w:ascii="HG丸ｺﾞｼｯｸM-PRO" w:eastAsia="HG丸ｺﾞｼｯｸM-PRO" w:hAnsi="HG丸ｺﾞｼｯｸM-PRO" w:hint="eastAsia"/>
          <w:color w:val="000000" w:themeColor="text1"/>
          <w:sz w:val="20"/>
          <w:szCs w:val="20"/>
        </w:rPr>
        <w:t xml:space="preserve">　　</w:t>
      </w:r>
      <w:bookmarkStart w:id="0" w:name="_GoBack"/>
      <w:bookmarkEnd w:id="0"/>
      <w:r w:rsidR="00971246" w:rsidRPr="00971246">
        <w:rPr>
          <w:rFonts w:ascii="HG丸ｺﾞｼｯｸM-PRO" w:eastAsia="HG丸ｺﾞｼｯｸM-PRO" w:hAnsi="HG丸ｺﾞｼｯｸM-PRO" w:hint="eastAsia"/>
          <w:color w:val="A6A6A6" w:themeColor="background1" w:themeShade="A6"/>
          <w:kern w:val="0"/>
          <w:sz w:val="14"/>
        </w:rPr>
        <w:t>ネットモラル学習資料(中学生資料</w:t>
      </w:r>
      <w:r w:rsidR="00971246" w:rsidRPr="00971246">
        <w:rPr>
          <w:rFonts w:ascii="HG丸ｺﾞｼｯｸM-PRO" w:eastAsia="HG丸ｺﾞｼｯｸM-PRO" w:hAnsi="HG丸ｺﾞｼｯｸM-PRO" w:hint="eastAsia"/>
          <w:color w:val="A6A6A6" w:themeColor="background1" w:themeShade="A6"/>
          <w:kern w:val="0"/>
          <w:sz w:val="14"/>
        </w:rPr>
        <w:t>04</w:t>
      </w:r>
      <w:r w:rsidR="00971246" w:rsidRPr="00971246">
        <w:rPr>
          <w:rFonts w:ascii="HG丸ｺﾞｼｯｸM-PRO" w:eastAsia="HG丸ｺﾞｼｯｸM-PRO" w:hAnsi="HG丸ｺﾞｼｯｸM-PRO" w:hint="eastAsia"/>
          <w:color w:val="A6A6A6" w:themeColor="background1" w:themeShade="A6"/>
          <w:kern w:val="0"/>
          <w:sz w:val="14"/>
        </w:rPr>
        <w:t>-1)  2020 ©　松本市教育委員会</w:t>
      </w:r>
    </w:p>
    <w:sectPr w:rsidR="006D2A71" w:rsidRPr="00F74EB5" w:rsidSect="001F7B8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833" w:rsidRDefault="00AD1833" w:rsidP="0076628E">
      <w:r>
        <w:separator/>
      </w:r>
    </w:p>
  </w:endnote>
  <w:endnote w:type="continuationSeparator" w:id="0">
    <w:p w:rsidR="00AD1833" w:rsidRDefault="00AD1833" w:rsidP="00766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833" w:rsidRDefault="00AD1833" w:rsidP="0076628E">
      <w:r>
        <w:separator/>
      </w:r>
    </w:p>
  </w:footnote>
  <w:footnote w:type="continuationSeparator" w:id="0">
    <w:p w:rsidR="00AD1833" w:rsidRDefault="00AD1833" w:rsidP="007662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B8C"/>
    <w:rsid w:val="00051A35"/>
    <w:rsid w:val="00092A03"/>
    <w:rsid w:val="000B383D"/>
    <w:rsid w:val="000D1C44"/>
    <w:rsid w:val="0016108B"/>
    <w:rsid w:val="001A3077"/>
    <w:rsid w:val="001F7B8C"/>
    <w:rsid w:val="00217527"/>
    <w:rsid w:val="00265CE2"/>
    <w:rsid w:val="0041475F"/>
    <w:rsid w:val="004A5C6C"/>
    <w:rsid w:val="004B3C52"/>
    <w:rsid w:val="005C7DDC"/>
    <w:rsid w:val="005E546A"/>
    <w:rsid w:val="0060579A"/>
    <w:rsid w:val="00682149"/>
    <w:rsid w:val="006D2A71"/>
    <w:rsid w:val="0076628E"/>
    <w:rsid w:val="00770F03"/>
    <w:rsid w:val="00882C14"/>
    <w:rsid w:val="008C3006"/>
    <w:rsid w:val="00971246"/>
    <w:rsid w:val="00994902"/>
    <w:rsid w:val="00AA1E02"/>
    <w:rsid w:val="00AD1833"/>
    <w:rsid w:val="00B82C25"/>
    <w:rsid w:val="00BD7E47"/>
    <w:rsid w:val="00C105EB"/>
    <w:rsid w:val="00CF3A50"/>
    <w:rsid w:val="00D05AEF"/>
    <w:rsid w:val="00D61D36"/>
    <w:rsid w:val="00DB5580"/>
    <w:rsid w:val="00DD7157"/>
    <w:rsid w:val="00F720D5"/>
    <w:rsid w:val="00F74EB5"/>
    <w:rsid w:val="00F938EC"/>
    <w:rsid w:val="00FD4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E467C20"/>
  <w15:chartTrackingRefBased/>
  <w15:docId w15:val="{BA0E7669-66C4-48FA-8307-3C43A16EE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F7B8C"/>
    <w:rPr>
      <w:color w:val="808080"/>
    </w:rPr>
  </w:style>
  <w:style w:type="paragraph" w:styleId="a4">
    <w:name w:val="Balloon Text"/>
    <w:basedOn w:val="a"/>
    <w:link w:val="a5"/>
    <w:uiPriority w:val="99"/>
    <w:semiHidden/>
    <w:unhideWhenUsed/>
    <w:rsid w:val="005C7DD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C7DDC"/>
    <w:rPr>
      <w:rFonts w:asciiTheme="majorHAnsi" w:eastAsiaTheme="majorEastAsia" w:hAnsiTheme="majorHAnsi" w:cstheme="majorBidi"/>
      <w:sz w:val="18"/>
      <w:szCs w:val="18"/>
    </w:rPr>
  </w:style>
  <w:style w:type="paragraph" w:styleId="a6">
    <w:name w:val="header"/>
    <w:basedOn w:val="a"/>
    <w:link w:val="a7"/>
    <w:uiPriority w:val="99"/>
    <w:unhideWhenUsed/>
    <w:rsid w:val="0076628E"/>
    <w:pPr>
      <w:tabs>
        <w:tab w:val="center" w:pos="4252"/>
        <w:tab w:val="right" w:pos="8504"/>
      </w:tabs>
      <w:snapToGrid w:val="0"/>
    </w:pPr>
  </w:style>
  <w:style w:type="character" w:customStyle="1" w:styleId="a7">
    <w:name w:val="ヘッダー (文字)"/>
    <w:basedOn w:val="a0"/>
    <w:link w:val="a6"/>
    <w:uiPriority w:val="99"/>
    <w:rsid w:val="0076628E"/>
  </w:style>
  <w:style w:type="paragraph" w:styleId="a8">
    <w:name w:val="footer"/>
    <w:basedOn w:val="a"/>
    <w:link w:val="a9"/>
    <w:uiPriority w:val="99"/>
    <w:unhideWhenUsed/>
    <w:rsid w:val="0076628E"/>
    <w:pPr>
      <w:tabs>
        <w:tab w:val="center" w:pos="4252"/>
        <w:tab w:val="right" w:pos="8504"/>
      </w:tabs>
      <w:snapToGrid w:val="0"/>
    </w:pPr>
  </w:style>
  <w:style w:type="character" w:customStyle="1" w:styleId="a9">
    <w:name w:val="フッター (文字)"/>
    <w:basedOn w:val="a0"/>
    <w:link w:val="a8"/>
    <w:uiPriority w:val="99"/>
    <w:rsid w:val="00766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187</Words>
  <Characters>1067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教材作成 アカウント</dc:creator>
  <cp:keywords/>
  <dc:description/>
  <cp:lastModifiedBy>教材作成 アカウント</cp:lastModifiedBy>
  <cp:revision>3</cp:revision>
  <cp:lastPrinted>2020-06-12T03:02:00Z</cp:lastPrinted>
  <dcterms:created xsi:type="dcterms:W3CDTF">2020-09-11T06:50:00Z</dcterms:created>
  <dcterms:modified xsi:type="dcterms:W3CDTF">2020-09-11T07:22:00Z</dcterms:modified>
</cp:coreProperties>
</file>