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lang w:bidi="th-TH"/>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5E4587">
        <w:rPr>
          <w:rFonts w:asciiTheme="minorEastAsia" w:hAnsiTheme="minorEastAsia" w:hint="eastAsia"/>
          <w:color w:val="FF0000"/>
          <w:sz w:val="24"/>
          <w:szCs w:val="24"/>
          <w:u w:val="single"/>
        </w:rPr>
        <w:t>事業者名</w:t>
      </w:r>
      <w:r w:rsidRPr="0001565A">
        <w:rPr>
          <w:rFonts w:asciiTheme="minorEastAsia" w:hAnsiTheme="minorEastAsia" w:hint="eastAsia"/>
          <w:sz w:val="24"/>
          <w:szCs w:val="24"/>
        </w:rPr>
        <w:t xml:space="preserve">　殿</w:t>
      </w:r>
      <w:bookmarkStart w:id="0" w:name="_GoBack"/>
      <w:bookmarkEnd w:id="0"/>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E4587"/>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B303-C4E4-40F3-9E0F-F1C7CA48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2025-04-01T07:33:00Z</dcterms:modified>
</cp:coreProperties>
</file>