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698" w:rsidRPr="00F44B28" w:rsidRDefault="002E0698" w:rsidP="004D656C">
      <w:pPr>
        <w:adjustRightInd w:val="0"/>
        <w:spacing w:line="0" w:lineRule="atLeast"/>
        <w:ind w:left="141" w:right="840" w:hanging="141"/>
        <w:contextualSpacing/>
        <w:jc w:val="right"/>
        <w:rPr>
          <w:rFonts w:ascii="BIZ UDゴシック" w:eastAsia="BIZ UDゴシック" w:hAnsi="BIZ UDゴシック"/>
          <w:color w:val="000000" w:themeColor="text1"/>
          <w:sz w:val="21"/>
        </w:rPr>
      </w:pPr>
      <w:r w:rsidRPr="00F44B28">
        <w:rPr>
          <w:rFonts w:ascii="BIZ UDゴシック" w:eastAsia="BIZ UDゴシック" w:hAnsi="BIZ UDゴシック"/>
          <w:color w:val="000000" w:themeColor="text1"/>
          <w:sz w:val="21"/>
        </w:rPr>
        <w:t xml:space="preserve">  </w:t>
      </w:r>
    </w:p>
    <w:p w:rsidR="002E0698" w:rsidRPr="00F44B28" w:rsidRDefault="002E0698" w:rsidP="004D656C">
      <w:pPr>
        <w:adjustRightInd w:val="0"/>
        <w:spacing w:line="0" w:lineRule="atLeast"/>
        <w:ind w:left="0" w:firstLineChars="0" w:firstLine="0"/>
        <w:contextualSpacing/>
        <w:rPr>
          <w:rFonts w:ascii="BIZ UDゴシック" w:eastAsia="BIZ UDゴシック" w:hAnsi="BIZ UDゴシック"/>
          <w:color w:val="000000" w:themeColor="text1"/>
          <w:sz w:val="21"/>
        </w:rPr>
      </w:pPr>
    </w:p>
    <w:p w:rsidR="0033372A" w:rsidRPr="00F44B28" w:rsidRDefault="00747E6E" w:rsidP="00747E6E">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r>
        <w:rPr>
          <w:rFonts w:ascii="BIZ UDゴシック" w:eastAsia="BIZ UDゴシック" w:hAnsi="BIZ UDゴシック" w:cs="ＭＳ 明朝" w:hint="eastAsia"/>
          <w:color w:val="000000" w:themeColor="text1"/>
          <w:kern w:val="0"/>
          <w:sz w:val="36"/>
          <w:szCs w:val="36"/>
        </w:rPr>
        <w:t>【開設許可基準編</w:t>
      </w:r>
      <w:bookmarkStart w:id="0" w:name="_GoBack"/>
      <w:bookmarkEnd w:id="0"/>
      <w:r>
        <w:rPr>
          <w:rFonts w:ascii="BIZ UDゴシック" w:eastAsia="BIZ UDゴシック" w:hAnsi="BIZ UDゴシック" w:cs="ＭＳ 明朝" w:hint="eastAsia"/>
          <w:color w:val="000000" w:themeColor="text1"/>
          <w:kern w:val="0"/>
          <w:sz w:val="36"/>
          <w:szCs w:val="36"/>
        </w:rPr>
        <w:t>】</w:t>
      </w:r>
      <w:r w:rsidR="00EA05DE" w:rsidRPr="00F44B28">
        <w:rPr>
          <w:rFonts w:ascii="BIZ UDゴシック" w:eastAsia="BIZ UDゴシック" w:hAnsi="BIZ UDゴシック" w:cs="ＭＳ 明朝" w:hint="eastAsia"/>
          <w:color w:val="000000" w:themeColor="text1"/>
          <w:kern w:val="0"/>
          <w:sz w:val="36"/>
          <w:szCs w:val="36"/>
        </w:rPr>
        <w:t>介護サービス事業者自己</w:t>
      </w:r>
      <w:r w:rsidR="0033372A" w:rsidRPr="00F44B28">
        <w:rPr>
          <w:rFonts w:ascii="BIZ UDゴシック" w:eastAsia="BIZ UDゴシック" w:hAnsi="BIZ UDゴシック" w:cs="ＭＳ 明朝" w:hint="eastAsia"/>
          <w:color w:val="000000" w:themeColor="text1"/>
          <w:kern w:val="0"/>
          <w:sz w:val="36"/>
          <w:szCs w:val="36"/>
        </w:rPr>
        <w:t>点検表</w:t>
      </w:r>
    </w:p>
    <w:p w:rsidR="00EA05DE" w:rsidRPr="00F44B28" w:rsidRDefault="00EA05DE" w:rsidP="004D656C">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p>
    <w:p w:rsidR="0033372A" w:rsidRPr="00F44B28" w:rsidRDefault="0033372A" w:rsidP="004D656C">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u w:val="single"/>
          <w:lang w:eastAsia="zh-CN"/>
        </w:rPr>
      </w:pPr>
      <w:r w:rsidRPr="00F44B28">
        <w:rPr>
          <w:rFonts w:ascii="BIZ UDゴシック" w:eastAsia="BIZ UDゴシック" w:hAnsi="BIZ UDゴシック" w:cs="ＭＳ 明朝" w:hint="eastAsia"/>
          <w:color w:val="000000" w:themeColor="text1"/>
          <w:kern w:val="0"/>
          <w:sz w:val="36"/>
          <w:szCs w:val="36"/>
          <w:u w:val="single"/>
          <w:lang w:eastAsia="zh-CN"/>
        </w:rPr>
        <w:t>介 護 老 人 保 健 施 設（従来型）</w:t>
      </w:r>
    </w:p>
    <w:p w:rsidR="0033372A" w:rsidRPr="00F44B28" w:rsidRDefault="0033372A" w:rsidP="004D656C">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lang w:eastAsia="zh-CN"/>
        </w:rPr>
      </w:pPr>
    </w:p>
    <w:p w:rsidR="0033372A" w:rsidRPr="00F44B28" w:rsidRDefault="0033372A" w:rsidP="004D656C">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lang w:eastAsia="zh-CN"/>
        </w:rPr>
      </w:pPr>
    </w:p>
    <w:tbl>
      <w:tblPr>
        <w:tblStyle w:val="1"/>
        <w:tblW w:w="8364" w:type="dxa"/>
        <w:tblInd w:w="626" w:type="dxa"/>
        <w:tblLook w:val="04A0" w:firstRow="1" w:lastRow="0" w:firstColumn="1" w:lastColumn="0" w:noHBand="0" w:noVBand="1"/>
      </w:tblPr>
      <w:tblGrid>
        <w:gridCol w:w="2835"/>
        <w:gridCol w:w="5529"/>
      </w:tblGrid>
      <w:tr w:rsidR="00F44B28" w:rsidRPr="00F44B28" w:rsidTr="00F22493">
        <w:tc>
          <w:tcPr>
            <w:tcW w:w="2835" w:type="dxa"/>
            <w:tcBorders>
              <w:top w:val="single" w:sz="18" w:space="0" w:color="auto"/>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事業所</w:t>
            </w:r>
            <w:r w:rsidRPr="00F44B28">
              <w:rPr>
                <w:rFonts w:ascii="BIZ UDゴシック" w:eastAsia="BIZ UDゴシック" w:hAnsi="BIZ UD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事業所の所在地</w:t>
            </w:r>
          </w:p>
        </w:tc>
        <w:tc>
          <w:tcPr>
            <w:tcW w:w="5529" w:type="dxa"/>
            <w:tcBorders>
              <w:left w:val="dotted" w:sz="4" w:space="0" w:color="auto"/>
              <w:right w:val="single" w:sz="18" w:space="0" w:color="auto"/>
            </w:tcBorders>
          </w:tcPr>
          <w:p w:rsidR="00B13956" w:rsidRPr="00F44B28" w:rsidRDefault="00B13956" w:rsidP="004D656C">
            <w:pPr>
              <w:spacing w:line="0" w:lineRule="atLeast"/>
              <w:ind w:left="195" w:hanging="195"/>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電話番号</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FAX番号</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e-mail</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法人の名称</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法人の代表者名</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管理者名</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主な記入者 職・氏名</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令和　　年　　月　　日</w:t>
            </w:r>
          </w:p>
        </w:tc>
      </w:tr>
      <w:tr w:rsidR="00B13956" w:rsidRPr="00F44B28" w:rsidTr="00F22493">
        <w:tc>
          <w:tcPr>
            <w:tcW w:w="2835" w:type="dxa"/>
            <w:tcBorders>
              <w:left w:val="single" w:sz="18" w:space="0" w:color="auto"/>
              <w:bottom w:val="single" w:sz="18" w:space="0" w:color="auto"/>
              <w:right w:val="dotted" w:sz="4" w:space="0" w:color="auto"/>
            </w:tcBorders>
          </w:tcPr>
          <w:p w:rsidR="00B13956" w:rsidRPr="00F44B28" w:rsidRDefault="00B13956" w:rsidP="004D656C">
            <w:pPr>
              <w:adjustRightInd w:val="0"/>
              <w:spacing w:line="0" w:lineRule="atLeast"/>
              <w:ind w:firstLineChars="50" w:firstLine="128"/>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令和　　年　　月　　日</w:t>
            </w:r>
          </w:p>
        </w:tc>
      </w:tr>
    </w:tbl>
    <w:p w:rsidR="0033372A" w:rsidRPr="00F44B28" w:rsidRDefault="0033372A" w:rsidP="004D656C">
      <w:pPr>
        <w:adjustRightInd w:val="0"/>
        <w:spacing w:line="0" w:lineRule="atLeast"/>
        <w:ind w:left="141" w:hanging="141"/>
        <w:contextualSpacing/>
        <w:rPr>
          <w:rFonts w:ascii="BIZ UDゴシック" w:eastAsia="BIZ UDゴシック" w:hAnsi="BIZ UDゴシック" w:cs="ＭＳ 明朝"/>
          <w:color w:val="000000" w:themeColor="text1"/>
          <w:sz w:val="21"/>
        </w:rPr>
      </w:pPr>
    </w:p>
    <w:p w:rsidR="0033372A" w:rsidRPr="00F44B28" w:rsidRDefault="0033372A" w:rsidP="004D656C">
      <w:pPr>
        <w:adjustRightInd w:val="0"/>
        <w:spacing w:line="0" w:lineRule="atLeast"/>
        <w:ind w:left="141" w:hanging="141"/>
        <w:contextualSpacing/>
        <w:rPr>
          <w:rFonts w:ascii="BIZ UDゴシック" w:eastAsia="BIZ UDゴシック" w:hAnsi="BIZ UDゴシック" w:cs="ＭＳ 明朝"/>
          <w:color w:val="000000" w:themeColor="text1"/>
          <w:sz w:val="21"/>
        </w:rPr>
      </w:pPr>
    </w:p>
    <w:p w:rsidR="00A53E80" w:rsidRPr="00F44B28" w:rsidRDefault="0033372A" w:rsidP="004D656C">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r w:rsidRPr="00F44B28">
        <w:rPr>
          <w:rFonts w:ascii="BIZ UDゴシック" w:eastAsia="BIZ UDゴシック" w:hAnsi="BIZ UDゴシック" w:cs="ＭＳ 明朝"/>
          <w:b/>
          <w:bCs/>
          <w:color w:val="000000" w:themeColor="text1"/>
          <w:spacing w:val="20"/>
          <w:kern w:val="0"/>
          <w:sz w:val="30"/>
          <w:szCs w:val="30"/>
        </w:rPr>
        <w:br w:type="page"/>
      </w:r>
    </w:p>
    <w:p w:rsidR="00911879" w:rsidRPr="00F44B28" w:rsidRDefault="00911879" w:rsidP="00911879">
      <w:pPr>
        <w:autoSpaceDE w:val="0"/>
        <w:autoSpaceDN w:val="0"/>
        <w:adjustRightInd w:val="0"/>
        <w:spacing w:line="240" w:lineRule="auto"/>
        <w:ind w:left="0" w:firstLineChars="0" w:firstLine="0"/>
        <w:jc w:val="left"/>
        <w:rPr>
          <w:rFonts w:ascii="BIZ UDPゴシック" w:eastAsia="BIZ UDPゴシック" w:hAnsi="BIZ UDPゴシック" w:cs="MS-Gothic"/>
          <w:color w:val="000000" w:themeColor="text1"/>
          <w:kern w:val="0"/>
          <w:szCs w:val="24"/>
        </w:rPr>
      </w:pPr>
      <w:r w:rsidRPr="00F44B28">
        <w:rPr>
          <w:rFonts w:ascii="BIZ UDPゴシック" w:eastAsia="BIZ UDPゴシック" w:hAnsi="BIZ UDPゴシック" w:cs="MS-PGothic" w:hint="eastAsia"/>
          <w:color w:val="000000" w:themeColor="text1"/>
          <w:kern w:val="0"/>
          <w:sz w:val="28"/>
          <w:szCs w:val="28"/>
        </w:rPr>
        <w:lastRenderedPageBreak/>
        <w:t>○職員の配置状況</w:t>
      </w:r>
      <w:r w:rsidRPr="00F44B28">
        <w:rPr>
          <w:rFonts w:ascii="BIZ UDPゴシック" w:eastAsia="BIZ UDPゴシック" w:hAnsi="BIZ UDPゴシック" w:cs="MS-PGothic"/>
          <w:color w:val="000000" w:themeColor="text1"/>
          <w:kern w:val="0"/>
          <w:sz w:val="28"/>
          <w:szCs w:val="28"/>
        </w:rPr>
        <w:t xml:space="preserve"> </w:t>
      </w:r>
      <w:r w:rsidRPr="00F44B28">
        <w:rPr>
          <w:rFonts w:ascii="BIZ UDPゴシック" w:eastAsia="BIZ UDPゴシック" w:hAnsi="BIZ UDPゴシック" w:cs="MS-PGothic" w:hint="eastAsia"/>
          <w:color w:val="000000" w:themeColor="text1"/>
          <w:kern w:val="0"/>
          <w:sz w:val="28"/>
          <w:szCs w:val="28"/>
        </w:rPr>
        <w:t>（</w:t>
      </w:r>
      <w:r w:rsidRPr="00F44B28">
        <w:rPr>
          <w:rFonts w:ascii="BIZ UDPゴシック" w:eastAsia="BIZ UDPゴシック" w:hAnsi="BIZ UDPゴシック" w:cs="MS-PGothic" w:hint="eastAsia"/>
          <w:color w:val="000000" w:themeColor="text1"/>
          <w:kern w:val="0"/>
          <w:szCs w:val="24"/>
        </w:rPr>
        <w:t>令和</w:t>
      </w:r>
      <w:r w:rsidRPr="00F44B28">
        <w:rPr>
          <w:rFonts w:ascii="BIZ UDPゴシック" w:eastAsia="BIZ UDPゴシック" w:hAnsi="BIZ UDPゴシック" w:cs="MS-PGothic"/>
          <w:color w:val="000000" w:themeColor="text1"/>
          <w:kern w:val="0"/>
          <w:szCs w:val="24"/>
        </w:rPr>
        <w:t xml:space="preserve"> </w:t>
      </w:r>
      <w:r w:rsidRPr="00F44B28">
        <w:rPr>
          <w:rFonts w:ascii="BIZ UDPゴシック" w:eastAsia="BIZ UDPゴシック" w:hAnsi="BIZ UDPゴシック" w:cs="MS-PGothic" w:hint="eastAsia"/>
          <w:color w:val="000000" w:themeColor="text1"/>
          <w:kern w:val="0"/>
          <w:szCs w:val="24"/>
        </w:rPr>
        <w:t xml:space="preserve">　年</w:t>
      </w:r>
      <w:r w:rsidRPr="00F44B28">
        <w:rPr>
          <w:rFonts w:ascii="BIZ UDPゴシック" w:eastAsia="BIZ UDPゴシック" w:hAnsi="BIZ UDPゴシック" w:cs="MS-PGothic"/>
          <w:color w:val="000000" w:themeColor="text1"/>
          <w:kern w:val="0"/>
          <w:szCs w:val="24"/>
        </w:rPr>
        <w:t xml:space="preserve"> </w:t>
      </w:r>
      <w:r w:rsidRPr="00F44B28">
        <w:rPr>
          <w:rFonts w:ascii="BIZ UDPゴシック" w:eastAsia="BIZ UDPゴシック" w:hAnsi="BIZ UDPゴシック" w:cs="MS-PGothic" w:hint="eastAsia"/>
          <w:color w:val="000000" w:themeColor="text1"/>
          <w:kern w:val="0"/>
          <w:szCs w:val="24"/>
        </w:rPr>
        <w:t xml:space="preserve">　月末現在）</w:t>
      </w:r>
    </w:p>
    <w:tbl>
      <w:tblPr>
        <w:tblStyle w:val="a3"/>
        <w:tblW w:w="10454" w:type="dxa"/>
        <w:tblInd w:w="-423" w:type="dxa"/>
        <w:tblLook w:val="04A0" w:firstRow="1" w:lastRow="0" w:firstColumn="1" w:lastColumn="0" w:noHBand="0" w:noVBand="1"/>
      </w:tblPr>
      <w:tblGrid>
        <w:gridCol w:w="1949"/>
        <w:gridCol w:w="2977"/>
        <w:gridCol w:w="5528"/>
      </w:tblGrid>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施設種別</w:t>
            </w:r>
          </w:p>
        </w:tc>
        <w:tc>
          <w:tcPr>
            <w:tcW w:w="8505" w:type="dxa"/>
            <w:gridSpan w:val="2"/>
            <w:tcBorders>
              <w:top w:val="single" w:sz="18" w:space="0" w:color="auto"/>
              <w:left w:val="single" w:sz="18" w:space="0" w:color="auto"/>
              <w:bottom w:val="single" w:sz="18"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介護老人保健施設</w:t>
            </w:r>
          </w:p>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（空床短期を含む）</w:t>
            </w: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入居定員</w:t>
            </w:r>
          </w:p>
        </w:tc>
        <w:tc>
          <w:tcPr>
            <w:tcW w:w="8505" w:type="dxa"/>
            <w:gridSpan w:val="2"/>
            <w:tcBorders>
              <w:top w:val="single" w:sz="18" w:space="0" w:color="auto"/>
              <w:left w:val="single" w:sz="18" w:space="0" w:color="auto"/>
              <w:bottom w:val="dotted" w:sz="4" w:space="0" w:color="auto"/>
              <w:right w:val="single" w:sz="18" w:space="0" w:color="auto"/>
            </w:tcBorders>
          </w:tcPr>
          <w:p w:rsidR="002D634E" w:rsidRPr="00F44B28" w:rsidRDefault="002D634E" w:rsidP="00DE6965">
            <w:pPr>
              <w:widowControl/>
              <w:spacing w:line="240" w:lineRule="auto"/>
              <w:ind w:left="0" w:firstLineChars="0" w:firstLine="0"/>
              <w:jc w:val="righ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人</w:t>
            </w:r>
          </w:p>
        </w:tc>
      </w:tr>
      <w:tr w:rsidR="00F44B28" w:rsidRPr="00F44B28" w:rsidTr="0057163C">
        <w:tc>
          <w:tcPr>
            <w:tcW w:w="1949" w:type="dxa"/>
            <w:tcBorders>
              <w:top w:val="dotted" w:sz="4" w:space="0" w:color="auto"/>
              <w:left w:val="single" w:sz="18"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（直近在籍者数）</w:t>
            </w:r>
          </w:p>
        </w:tc>
        <w:tc>
          <w:tcPr>
            <w:tcW w:w="8505" w:type="dxa"/>
            <w:gridSpan w:val="2"/>
            <w:tcBorders>
              <w:top w:val="dotted" w:sz="4" w:space="0" w:color="auto"/>
              <w:left w:val="single" w:sz="18" w:space="0" w:color="auto"/>
              <w:right w:val="single" w:sz="18" w:space="0" w:color="auto"/>
            </w:tcBorders>
          </w:tcPr>
          <w:p w:rsidR="002D634E" w:rsidRPr="00F44B28" w:rsidRDefault="002D634E" w:rsidP="00DE6965">
            <w:pPr>
              <w:widowControl/>
              <w:spacing w:line="240" w:lineRule="auto"/>
              <w:ind w:left="0" w:firstLineChars="0" w:firstLine="0"/>
              <w:jc w:val="righ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rPr>
          <w:trHeight w:val="1965"/>
        </w:trPr>
        <w:tc>
          <w:tcPr>
            <w:tcW w:w="1949" w:type="dxa"/>
            <w:tcBorders>
              <w:left w:val="single" w:sz="18" w:space="0" w:color="auto"/>
              <w:bottom w:val="single" w:sz="18" w:space="0" w:color="auto"/>
              <w:right w:val="single" w:sz="18" w:space="0" w:color="auto"/>
            </w:tcBorders>
          </w:tcPr>
          <w:p w:rsidR="00911879" w:rsidRPr="00F44B28" w:rsidRDefault="00911879"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前年度平均入居者数</w:t>
            </w:r>
          </w:p>
        </w:tc>
        <w:tc>
          <w:tcPr>
            <w:tcW w:w="8505" w:type="dxa"/>
            <w:gridSpan w:val="2"/>
            <w:tcBorders>
              <w:left w:val="single" w:sz="18" w:space="0" w:color="auto"/>
              <w:bottom w:val="single" w:sz="18" w:space="0" w:color="auto"/>
              <w:right w:val="single" w:sz="18" w:space="0" w:color="auto"/>
            </w:tcBorders>
          </w:tcPr>
          <w:tbl>
            <w:tblPr>
              <w:tblStyle w:val="a3"/>
              <w:tblpPr w:leftFromText="142" w:rightFromText="142" w:vertAnchor="page" w:horzAnchor="margin" w:tblpY="201"/>
              <w:tblOverlap w:val="never"/>
              <w:tblW w:w="0" w:type="auto"/>
              <w:tblLook w:val="04A0" w:firstRow="1" w:lastRow="0" w:firstColumn="1" w:lastColumn="0" w:noHBand="0" w:noVBand="1"/>
            </w:tblPr>
            <w:tblGrid>
              <w:gridCol w:w="1746"/>
            </w:tblGrid>
            <w:tr w:rsidR="00F44B28" w:rsidRPr="00F44B28" w:rsidTr="00DE6965">
              <w:trPr>
                <w:trHeight w:val="1008"/>
              </w:trPr>
              <w:tc>
                <w:tcPr>
                  <w:tcW w:w="1746" w:type="dxa"/>
                </w:tcPr>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16"/>
                      <w:szCs w:val="16"/>
                    </w:rPr>
                    <w:t>前年度の入居者延数</w:t>
                  </w:r>
                  <w:r w:rsidRPr="00F44B28">
                    <w:rPr>
                      <w:rFonts w:ascii="BIZ UDPゴシック" w:eastAsia="BIZ UDPゴシック" w:hAnsi="BIZ UDPゴシック" w:cs="MS-Mincho" w:hint="eastAsia"/>
                      <w:color w:val="000000" w:themeColor="text1"/>
                      <w:kern w:val="0"/>
                      <w:sz w:val="10"/>
                      <w:szCs w:val="10"/>
                    </w:rPr>
                    <w:t>※</w:t>
                  </w:r>
                  <w:r w:rsidRPr="00F44B28">
                    <w:rPr>
                      <w:rFonts w:ascii="BIZ UDPゴシック" w:eastAsia="BIZ UDPゴシック" w:hAnsi="BIZ UDPゴシック" w:cs="MS-Mincho"/>
                      <w:color w:val="000000" w:themeColor="text1"/>
                      <w:kern w:val="0"/>
                      <w:sz w:val="10"/>
                      <w:szCs w:val="10"/>
                    </w:rPr>
                    <w:t xml:space="preserve"> </w:t>
                  </w:r>
                </w:p>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p>
                <w:p w:rsidR="00911879" w:rsidRPr="00F44B28" w:rsidRDefault="00911879" w:rsidP="00DE6965">
                  <w:pPr>
                    <w:autoSpaceDE w:val="0"/>
                    <w:autoSpaceDN w:val="0"/>
                    <w:adjustRightInd w:val="0"/>
                    <w:spacing w:line="240" w:lineRule="auto"/>
                    <w:ind w:left="0" w:firstLineChars="0" w:firstLine="0"/>
                    <w:jc w:val="righ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20"/>
                      <w:szCs w:val="20"/>
                    </w:rPr>
                    <w:t>人・日</w:t>
                  </w:r>
                </w:p>
              </w:tc>
            </w:tr>
          </w:tbl>
          <w:tbl>
            <w:tblPr>
              <w:tblStyle w:val="a3"/>
              <w:tblpPr w:leftFromText="142" w:rightFromText="142" w:vertAnchor="text" w:horzAnchor="page" w:tblpX="2968" w:tblpY="235"/>
              <w:tblOverlap w:val="never"/>
              <w:tblW w:w="0" w:type="auto"/>
              <w:tblLook w:val="04A0" w:firstRow="1" w:lastRow="0" w:firstColumn="1" w:lastColumn="0" w:noHBand="0" w:noVBand="1"/>
            </w:tblPr>
            <w:tblGrid>
              <w:gridCol w:w="1696"/>
            </w:tblGrid>
            <w:tr w:rsidR="00F44B28" w:rsidRPr="00F44B28" w:rsidTr="00DE6965">
              <w:trPr>
                <w:trHeight w:val="975"/>
              </w:trPr>
              <w:tc>
                <w:tcPr>
                  <w:tcW w:w="1696" w:type="dxa"/>
                </w:tcPr>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16"/>
                      <w:szCs w:val="16"/>
                    </w:rPr>
                    <w:t>前年度の日数</w:t>
                  </w:r>
                  <w:r w:rsidRPr="00F44B28">
                    <w:rPr>
                      <w:rFonts w:ascii="BIZ UDPゴシック" w:eastAsia="BIZ UDPゴシック" w:hAnsi="BIZ UDPゴシック" w:cs="MS-Mincho"/>
                      <w:color w:val="000000" w:themeColor="text1"/>
                      <w:kern w:val="0"/>
                      <w:sz w:val="16"/>
                      <w:szCs w:val="16"/>
                    </w:rPr>
                    <w:t xml:space="preserve"> </w:t>
                  </w:r>
                </w:p>
                <w:p w:rsidR="00911879" w:rsidRPr="00F44B28" w:rsidRDefault="00911879" w:rsidP="00DE6965">
                  <w:pPr>
                    <w:autoSpaceDE w:val="0"/>
                    <w:autoSpaceDN w:val="0"/>
                    <w:adjustRightInd w:val="0"/>
                    <w:spacing w:line="240" w:lineRule="auto"/>
                    <w:ind w:left="0" w:firstLineChars="0" w:firstLine="0"/>
                    <w:jc w:val="right"/>
                    <w:rPr>
                      <w:rFonts w:ascii="BIZ UDPゴシック" w:eastAsia="BIZ UDPゴシック" w:hAnsi="BIZ UDPゴシック" w:cs="MS-Mincho"/>
                      <w:color w:val="000000" w:themeColor="text1"/>
                      <w:kern w:val="0"/>
                      <w:sz w:val="20"/>
                      <w:szCs w:val="20"/>
                    </w:rPr>
                  </w:pPr>
                </w:p>
                <w:p w:rsidR="00911879" w:rsidRPr="00F44B28" w:rsidRDefault="00911879" w:rsidP="00DE6965">
                  <w:pPr>
                    <w:autoSpaceDE w:val="0"/>
                    <w:autoSpaceDN w:val="0"/>
                    <w:adjustRightInd w:val="0"/>
                    <w:spacing w:line="240" w:lineRule="auto"/>
                    <w:ind w:left="0" w:firstLineChars="0" w:firstLine="0"/>
                    <w:jc w:val="right"/>
                    <w:rPr>
                      <w:rFonts w:ascii="BIZ UDPゴシック" w:eastAsia="SimSun" w:hAnsi="BIZ UDPゴシック" w:cs="MS-PGothic"/>
                      <w:color w:val="000000" w:themeColor="text1"/>
                      <w:kern w:val="0"/>
                      <w:szCs w:val="24"/>
                    </w:rPr>
                  </w:pPr>
                  <w:r w:rsidRPr="00F44B28">
                    <w:rPr>
                      <w:rFonts w:ascii="BIZ UDPゴシック" w:eastAsia="BIZ UDPゴシック" w:hAnsi="BIZ UDPゴシック" w:cs="MS-Mincho" w:hint="eastAsia"/>
                      <w:color w:val="000000" w:themeColor="text1"/>
                      <w:kern w:val="0"/>
                      <w:sz w:val="20"/>
                      <w:szCs w:val="20"/>
                    </w:rPr>
                    <w:t>日</w:t>
                  </w:r>
                </w:p>
              </w:tc>
            </w:tr>
          </w:tbl>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PGothic"/>
                <w:color w:val="000000" w:themeColor="text1"/>
                <w:kern w:val="0"/>
                <w:szCs w:val="24"/>
              </w:rPr>
            </w:pPr>
          </w:p>
          <w:tbl>
            <w:tblPr>
              <w:tblStyle w:val="a3"/>
              <w:tblpPr w:leftFromText="142" w:rightFromText="142" w:vertAnchor="text" w:horzAnchor="page" w:tblpX="5674" w:tblpY="-122"/>
              <w:tblOverlap w:val="never"/>
              <w:tblW w:w="0" w:type="auto"/>
              <w:tblLook w:val="04A0" w:firstRow="1" w:lastRow="0" w:firstColumn="1" w:lastColumn="0" w:noHBand="0" w:noVBand="1"/>
            </w:tblPr>
            <w:tblGrid>
              <w:gridCol w:w="1702"/>
            </w:tblGrid>
            <w:tr w:rsidR="00F44B28" w:rsidRPr="00F44B28" w:rsidTr="00DE6965">
              <w:trPr>
                <w:trHeight w:val="1017"/>
              </w:trPr>
              <w:tc>
                <w:tcPr>
                  <w:tcW w:w="1702" w:type="dxa"/>
                </w:tcPr>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16"/>
                      <w:szCs w:val="16"/>
                    </w:rPr>
                    <w:t>入居者数</w:t>
                  </w:r>
                </w:p>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p>
                <w:p w:rsidR="00911879" w:rsidRPr="00F44B28" w:rsidRDefault="00911879" w:rsidP="00DE6965">
                  <w:pPr>
                    <w:autoSpaceDE w:val="0"/>
                    <w:autoSpaceDN w:val="0"/>
                    <w:adjustRightInd w:val="0"/>
                    <w:spacing w:line="240" w:lineRule="auto"/>
                    <w:ind w:left="0" w:firstLineChars="0" w:firstLine="0"/>
                    <w:jc w:val="righ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Mincho" w:hint="eastAsia"/>
                      <w:color w:val="000000" w:themeColor="text1"/>
                      <w:kern w:val="0"/>
                      <w:sz w:val="20"/>
                      <w:szCs w:val="20"/>
                    </w:rPr>
                    <w:t>人</w:t>
                  </w:r>
                </w:p>
              </w:tc>
            </w:tr>
          </w:tbl>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w:t>
            </w:r>
            <w:r w:rsidRPr="00F44B28">
              <w:rPr>
                <w:rFonts w:ascii="BIZ UDPゴシック" w:eastAsia="BIZ UDPゴシック" w:hAnsi="BIZ UDPゴシック" w:cs="MS-PGothic"/>
                <w:color w:val="000000" w:themeColor="text1"/>
                <w:kern w:val="0"/>
                <w:szCs w:val="24"/>
              </w:rPr>
              <w:t xml:space="preserve">　　</w:t>
            </w:r>
          </w:p>
          <w:p w:rsidR="00911879" w:rsidRPr="00F44B28" w:rsidRDefault="00911879" w:rsidP="00DE6965">
            <w:pPr>
              <w:autoSpaceDE w:val="0"/>
              <w:autoSpaceDN w:val="0"/>
              <w:adjustRightInd w:val="0"/>
              <w:spacing w:line="240" w:lineRule="auto"/>
              <w:ind w:left="0" w:firstLineChars="100" w:firstLine="216"/>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　</w:t>
            </w:r>
          </w:p>
          <w:p w:rsidR="00911879" w:rsidRPr="00F44B28" w:rsidRDefault="00911879" w:rsidP="00DE6965">
            <w:pPr>
              <w:ind w:left="164" w:hanging="164"/>
              <w:rPr>
                <w:rFonts w:ascii="BIZ UDPゴシック" w:eastAsia="BIZ UDPゴシック" w:hAnsi="BIZ UDPゴシック" w:cs="MS-PGothic"/>
                <w:color w:val="000000" w:themeColor="text1"/>
                <w:szCs w:val="24"/>
              </w:rPr>
            </w:pPr>
          </w:p>
          <w:p w:rsidR="00911879" w:rsidRPr="00F44B28" w:rsidRDefault="00911879" w:rsidP="00DE6965">
            <w:pPr>
              <w:autoSpaceDE w:val="0"/>
              <w:autoSpaceDN w:val="0"/>
              <w:adjustRightInd w:val="0"/>
              <w:spacing w:line="240" w:lineRule="auto"/>
              <w:ind w:left="0" w:firstLineChars="2500" w:firstLine="540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w:t>
            </w:r>
            <w:r w:rsidRPr="00F44B28">
              <w:rPr>
                <w:rFonts w:ascii="BIZ UDPゴシック" w:eastAsia="BIZ UDPゴシック" w:hAnsi="BIZ UDPゴシック" w:cs="MS-Mincho"/>
                <w:color w:val="000000" w:themeColor="text1"/>
                <w:kern w:val="0"/>
                <w:sz w:val="16"/>
                <w:szCs w:val="16"/>
              </w:rPr>
              <w:t>(</w:t>
            </w:r>
            <w:r w:rsidRPr="00F44B28">
              <w:rPr>
                <w:rFonts w:ascii="BIZ UDPゴシック" w:eastAsia="BIZ UDPゴシック" w:hAnsi="BIZ UDPゴシック" w:cs="MS-Mincho" w:hint="eastAsia"/>
                <w:color w:val="000000" w:themeColor="text1"/>
                <w:kern w:val="0"/>
                <w:sz w:val="16"/>
                <w:szCs w:val="16"/>
              </w:rPr>
              <w:t>小数点第</w:t>
            </w:r>
            <w:r w:rsidRPr="00F44B28">
              <w:rPr>
                <w:rFonts w:ascii="BIZ UDPゴシック" w:eastAsia="BIZ UDPゴシック" w:hAnsi="BIZ UDPゴシック" w:cs="MS-Mincho"/>
                <w:color w:val="000000" w:themeColor="text1"/>
                <w:kern w:val="0"/>
                <w:sz w:val="16"/>
                <w:szCs w:val="16"/>
              </w:rPr>
              <w:t xml:space="preserve">2 </w:t>
            </w:r>
            <w:r w:rsidRPr="00F44B28">
              <w:rPr>
                <w:rFonts w:ascii="BIZ UDPゴシック" w:eastAsia="BIZ UDPゴシック" w:hAnsi="BIZ UDPゴシック" w:cs="MS-Mincho" w:hint="eastAsia"/>
                <w:color w:val="000000" w:themeColor="text1"/>
                <w:kern w:val="0"/>
                <w:sz w:val="16"/>
                <w:szCs w:val="16"/>
              </w:rPr>
              <w:t>位以下切上</w:t>
            </w:r>
            <w:r w:rsidRPr="00F44B28">
              <w:rPr>
                <w:rFonts w:ascii="BIZ UDPゴシック" w:eastAsia="BIZ UDPゴシック" w:hAnsi="BIZ UDPゴシック" w:cs="MS-Mincho"/>
                <w:color w:val="000000" w:themeColor="text1"/>
                <w:kern w:val="0"/>
                <w:sz w:val="16"/>
                <w:szCs w:val="16"/>
              </w:rPr>
              <w:t>)</w:t>
            </w:r>
          </w:p>
          <w:p w:rsidR="00911879" w:rsidRPr="00F44B28" w:rsidRDefault="00911879" w:rsidP="00DE6965">
            <w:pPr>
              <w:ind w:left="103" w:hanging="103"/>
              <w:rPr>
                <w:rFonts w:ascii="BIZ UDPゴシック" w:eastAsia="BIZ UDPゴシック" w:hAnsi="BIZ UDPゴシック" w:cs="MS-PGothic"/>
                <w:color w:val="000000" w:themeColor="text1"/>
                <w:szCs w:val="24"/>
              </w:rPr>
            </w:pPr>
            <w:r w:rsidRPr="00F44B28">
              <w:rPr>
                <w:rFonts w:ascii="BIZ UDPゴシック" w:eastAsia="BIZ UDPゴシック" w:hAnsi="BIZ UDPゴシック" w:cs="MS-Mincho" w:hint="eastAsia"/>
                <w:color w:val="000000" w:themeColor="text1"/>
                <w:kern w:val="0"/>
                <w:sz w:val="16"/>
                <w:szCs w:val="16"/>
              </w:rPr>
              <w:t>※指定短期入居療養介護事業所を併設している場合にあっては、当該事業所の利用者延数を含む。</w:t>
            </w:r>
          </w:p>
        </w:tc>
      </w:tr>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8"/>
                <w:szCs w:val="18"/>
              </w:rPr>
            </w:pPr>
            <w:r w:rsidRPr="00F44B28">
              <w:rPr>
                <w:rFonts w:ascii="BIZ UDPゴシック" w:eastAsia="BIZ UDPゴシック" w:hAnsi="BIZ UDPゴシック" w:cs="MS-PGothic" w:hint="eastAsia"/>
                <w:color w:val="000000" w:themeColor="text1"/>
                <w:kern w:val="0"/>
                <w:sz w:val="18"/>
                <w:szCs w:val="18"/>
              </w:rPr>
              <w:t>夜間及び深夜の時間帯</w:t>
            </w:r>
          </w:p>
        </w:tc>
        <w:tc>
          <w:tcPr>
            <w:tcW w:w="8505" w:type="dxa"/>
            <w:gridSpan w:val="2"/>
            <w:tcBorders>
              <w:top w:val="single" w:sz="18" w:space="0" w:color="auto"/>
              <w:left w:val="single" w:sz="18" w:space="0" w:color="auto"/>
              <w:bottom w:val="single" w:sz="18" w:space="0" w:color="auto"/>
              <w:right w:val="single" w:sz="18" w:space="0" w:color="auto"/>
            </w:tcBorders>
          </w:tcPr>
          <w:p w:rsidR="00C8643E" w:rsidRPr="00F44B28" w:rsidRDefault="00C8643E" w:rsidP="00C8643E">
            <w:pPr>
              <w:widowControl/>
              <w:spacing w:line="240" w:lineRule="auto"/>
              <w:ind w:left="0" w:firstLineChars="0" w:firstLine="0"/>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時～　　　　　　　　時</w:t>
            </w:r>
          </w:p>
        </w:tc>
      </w:tr>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配置すべき職種</w:t>
            </w:r>
          </w:p>
        </w:tc>
        <w:tc>
          <w:tcPr>
            <w:tcW w:w="2977" w:type="dxa"/>
            <w:tcBorders>
              <w:top w:val="single" w:sz="18"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center"/>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配置基準</w:t>
            </w:r>
          </w:p>
        </w:tc>
        <w:tc>
          <w:tcPr>
            <w:tcW w:w="5528" w:type="dxa"/>
            <w:tcBorders>
              <w:top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center"/>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配置数</w:t>
            </w:r>
          </w:p>
        </w:tc>
      </w:tr>
      <w:tr w:rsidR="00F44B28" w:rsidRPr="00F44B28" w:rsidTr="0057163C">
        <w:tc>
          <w:tcPr>
            <w:tcW w:w="1949" w:type="dxa"/>
            <w:tcBorders>
              <w:top w:val="single" w:sz="18"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管理者（施設長）</w:t>
            </w:r>
          </w:p>
        </w:tc>
        <w:tc>
          <w:tcPr>
            <w:tcW w:w="2977" w:type="dxa"/>
            <w:tcBorders>
              <w:top w:val="single" w:sz="18"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医師</w:t>
            </w:r>
          </w:p>
        </w:tc>
        <w:tc>
          <w:tcPr>
            <w:tcW w:w="2977" w:type="dxa"/>
            <w:tcBorders>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51"/>
        </w:trPr>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薬剤師</w:t>
            </w:r>
          </w:p>
        </w:tc>
        <w:tc>
          <w:tcPr>
            <w:tcW w:w="2977" w:type="dxa"/>
            <w:tcBorders>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51"/>
        </w:trPr>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支援相談員</w:t>
            </w:r>
          </w:p>
        </w:tc>
        <w:tc>
          <w:tcPr>
            <w:tcW w:w="2977" w:type="dxa"/>
            <w:tcBorders>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13"/>
        </w:trPr>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spacing w:line="240" w:lineRule="auto"/>
              <w:ind w:left="164" w:hanging="164"/>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20"/>
                <w:szCs w:val="20"/>
              </w:rPr>
            </w:pPr>
            <w:r w:rsidRPr="00F44B28">
              <w:rPr>
                <w:rFonts w:ascii="BIZ UDPゴシック" w:eastAsia="BIZ UDPゴシック" w:hAnsi="BIZ UDPゴシック" w:cs="MS-PGothic" w:hint="eastAsia"/>
                <w:color w:val="000000" w:themeColor="text1"/>
                <w:kern w:val="0"/>
                <w:sz w:val="20"/>
                <w:szCs w:val="20"/>
              </w:rPr>
              <w:t>看護職員＋介護職員</w:t>
            </w:r>
          </w:p>
        </w:tc>
        <w:tc>
          <w:tcPr>
            <w:tcW w:w="2977" w:type="dxa"/>
            <w:tcBorders>
              <w:top w:val="single" w:sz="18"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うち看護職員</w:t>
            </w:r>
          </w:p>
        </w:tc>
        <w:tc>
          <w:tcPr>
            <w:tcW w:w="2977" w:type="dxa"/>
            <w:tcBorders>
              <w:top w:val="single" w:sz="18" w:space="0" w:color="auto"/>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（うち正看）</w:t>
            </w:r>
          </w:p>
        </w:tc>
        <w:tc>
          <w:tcPr>
            <w:tcW w:w="2977" w:type="dxa"/>
            <w:tcBorders>
              <w:top w:val="dotted" w:sz="4" w:space="0" w:color="auto"/>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dotted" w:sz="4"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rPr>
          <w:trHeight w:val="325"/>
        </w:trPr>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うち介護職員</w:t>
            </w:r>
          </w:p>
        </w:tc>
        <w:tc>
          <w:tcPr>
            <w:tcW w:w="2977" w:type="dxa"/>
            <w:tcBorders>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26"/>
        </w:trPr>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spacing w:line="240" w:lineRule="auto"/>
              <w:ind w:left="164" w:hanging="164"/>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管理栄養士</w:t>
            </w:r>
          </w:p>
        </w:tc>
        <w:tc>
          <w:tcPr>
            <w:tcW w:w="2977" w:type="dxa"/>
            <w:vMerge w:val="restart"/>
            <w:tcBorders>
              <w:top w:val="single" w:sz="18"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rPr>
            </w:pPr>
            <w:r w:rsidRPr="00F44B28">
              <w:rPr>
                <w:rFonts w:ascii="BIZ UDPゴシック" w:eastAsia="BIZ UDPゴシック" w:hAnsi="BIZ UDPゴシック" w:cs="MS-PGothic" w:hint="eastAsia"/>
                <w:color w:val="000000" w:themeColor="text1"/>
                <w:kern w:val="0"/>
                <w:sz w:val="16"/>
                <w:szCs w:val="16"/>
              </w:rPr>
              <w:t>入所定員100人以上で１以上</w:t>
            </w:r>
          </w:p>
        </w:tc>
        <w:tc>
          <w:tcPr>
            <w:tcW w:w="5528" w:type="dxa"/>
            <w:tcBorders>
              <w:top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栄養士</w:t>
            </w:r>
          </w:p>
        </w:tc>
        <w:tc>
          <w:tcPr>
            <w:tcW w:w="2977" w:type="dxa"/>
            <w:vMerge/>
            <w:tcBorders>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vMerge w:val="restart"/>
            <w:tcBorders>
              <w:top w:val="single" w:sz="18"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lang w:eastAsia="zh-CN"/>
              </w:rPr>
            </w:pPr>
            <w:r w:rsidRPr="00F44B28">
              <w:rPr>
                <w:rFonts w:ascii="BIZ UDPゴシック" w:eastAsia="BIZ UDPゴシック" w:hAnsi="BIZ UDPゴシック" w:cs="MS-PGothic" w:hint="eastAsia"/>
                <w:color w:val="000000" w:themeColor="text1"/>
                <w:kern w:val="0"/>
                <w:sz w:val="16"/>
                <w:szCs w:val="16"/>
                <w:lang w:eastAsia="zh-CN"/>
              </w:rPr>
              <w:t>理学療法士、作業療法士、</w:t>
            </w:r>
          </w:p>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rPr>
            </w:pPr>
            <w:r w:rsidRPr="00F44B28">
              <w:rPr>
                <w:rFonts w:ascii="BIZ UDPゴシック" w:eastAsia="BIZ UDPゴシック" w:hAnsi="BIZ UDPゴシック" w:cs="MS-PGothic" w:hint="eastAsia"/>
                <w:color w:val="000000" w:themeColor="text1"/>
                <w:kern w:val="0"/>
                <w:sz w:val="16"/>
                <w:szCs w:val="16"/>
              </w:rPr>
              <w:t>又は言語聴覚士</w:t>
            </w:r>
          </w:p>
          <w:p w:rsidR="002D634E" w:rsidRPr="00F44B28" w:rsidRDefault="002D634E" w:rsidP="00C8643E">
            <w:pPr>
              <w:spacing w:line="240" w:lineRule="auto"/>
              <w:ind w:left="134" w:hanging="134"/>
              <w:jc w:val="left"/>
              <w:rPr>
                <w:rFonts w:ascii="BIZ UDPゴシック" w:eastAsia="BIZ UDPゴシック" w:hAnsi="BIZ UDPゴシック" w:cs="MS-PGothic"/>
                <w:color w:val="000000" w:themeColor="text1"/>
                <w:kern w:val="0"/>
                <w:sz w:val="20"/>
                <w:szCs w:val="20"/>
              </w:rPr>
            </w:pPr>
            <w:r w:rsidRPr="00F44B28">
              <w:rPr>
                <w:rFonts w:ascii="BIZ UDPゴシック" w:eastAsia="BIZ UDPゴシック" w:hAnsi="BIZ UDPゴシック" w:cs="MS-PGothic" w:hint="eastAsia"/>
                <w:color w:val="000000" w:themeColor="text1"/>
                <w:kern w:val="0"/>
                <w:sz w:val="20"/>
                <w:szCs w:val="20"/>
              </w:rPr>
              <w:t>職種（　　　　　　　）</w:t>
            </w:r>
          </w:p>
        </w:tc>
        <w:tc>
          <w:tcPr>
            <w:tcW w:w="2977" w:type="dxa"/>
            <w:vMerge w:val="restart"/>
            <w:tcBorders>
              <w:top w:val="single" w:sz="18"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rPr>
            </w:pPr>
            <w:r w:rsidRPr="00F44B28">
              <w:rPr>
                <w:rFonts w:ascii="BIZ UDPゴシック" w:eastAsia="BIZ UDPゴシック" w:hAnsi="BIZ UDPゴシック" w:cs="MS-PGothic" w:hint="eastAsia"/>
                <w:color w:val="000000" w:themeColor="text1"/>
                <w:kern w:val="0"/>
                <w:sz w:val="16"/>
                <w:szCs w:val="16"/>
              </w:rPr>
              <w:t>常勤換算で入所者の数を100で除した数以上</w:t>
            </w:r>
          </w:p>
        </w:tc>
        <w:tc>
          <w:tcPr>
            <w:tcW w:w="5528" w:type="dxa"/>
            <w:tcBorders>
              <w:top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vMerge/>
            <w:tcBorders>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20"/>
                <w:szCs w:val="20"/>
              </w:rPr>
            </w:pPr>
          </w:p>
        </w:tc>
        <w:tc>
          <w:tcPr>
            <w:tcW w:w="2977" w:type="dxa"/>
            <w:vMerge/>
            <w:tcBorders>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介護支援専門員</w:t>
            </w:r>
          </w:p>
        </w:tc>
        <w:tc>
          <w:tcPr>
            <w:tcW w:w="2977" w:type="dxa"/>
            <w:tcBorders>
              <w:top w:val="single" w:sz="18" w:space="0" w:color="auto"/>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（１以上）</w:t>
            </w: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single" w:sz="18"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事務職員</w:t>
            </w:r>
          </w:p>
        </w:tc>
        <w:tc>
          <w:tcPr>
            <w:tcW w:w="8505" w:type="dxa"/>
            <w:gridSpan w:val="2"/>
            <w:vMerge w:val="restart"/>
            <w:tcBorders>
              <w:top w:val="single" w:sz="18" w:space="0" w:color="auto"/>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調理職員（雇用者）</w:t>
            </w:r>
          </w:p>
        </w:tc>
        <w:tc>
          <w:tcPr>
            <w:tcW w:w="8505" w:type="dxa"/>
            <w:gridSpan w:val="2"/>
            <w:vMerge/>
            <w:tcBorders>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調理職員（委託）</w:t>
            </w:r>
          </w:p>
        </w:tc>
        <w:tc>
          <w:tcPr>
            <w:tcW w:w="8505" w:type="dxa"/>
            <w:gridSpan w:val="2"/>
            <w:vMerge/>
            <w:tcBorders>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清掃職員</w:t>
            </w:r>
          </w:p>
        </w:tc>
        <w:tc>
          <w:tcPr>
            <w:tcW w:w="8505" w:type="dxa"/>
            <w:gridSpan w:val="2"/>
            <w:vMerge/>
            <w:tcBorders>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宿直者</w:t>
            </w:r>
          </w:p>
        </w:tc>
        <w:tc>
          <w:tcPr>
            <w:tcW w:w="8505" w:type="dxa"/>
            <w:gridSpan w:val="2"/>
            <w:tcBorders>
              <w:top w:val="nil"/>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①雇用形態【事務職員等・宿直専門職員・委託職員】　②宿直者数　　　人／日</w:t>
            </w:r>
          </w:p>
        </w:tc>
      </w:tr>
      <w:tr w:rsidR="00F44B28" w:rsidRPr="00F44B28" w:rsidTr="0057163C">
        <w:tc>
          <w:tcPr>
            <w:tcW w:w="1949" w:type="dxa"/>
            <w:vMerge w:val="restart"/>
            <w:tcBorders>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20"/>
                <w:szCs w:val="20"/>
              </w:rPr>
            </w:pPr>
            <w:r w:rsidRPr="00F44B28">
              <w:rPr>
                <w:rFonts w:ascii="BIZ UDPゴシック" w:eastAsia="BIZ UDPゴシック" w:hAnsi="BIZ UDPゴシック" w:cs="MS-PGothic" w:hint="eastAsia"/>
                <w:color w:val="000000" w:themeColor="text1"/>
                <w:kern w:val="0"/>
                <w:sz w:val="20"/>
                <w:szCs w:val="20"/>
              </w:rPr>
              <w:t>その他</w:t>
            </w:r>
          </w:p>
          <w:p w:rsidR="00C8643E" w:rsidRPr="00F44B28" w:rsidRDefault="00C8643E" w:rsidP="00C8643E">
            <w:pPr>
              <w:spacing w:line="240" w:lineRule="auto"/>
              <w:ind w:left="134" w:hanging="134"/>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 w:val="20"/>
                <w:szCs w:val="20"/>
              </w:rPr>
              <w:t>（職名と業務内容）</w:t>
            </w:r>
          </w:p>
        </w:tc>
        <w:tc>
          <w:tcPr>
            <w:tcW w:w="8505" w:type="dxa"/>
            <w:gridSpan w:val="2"/>
            <w:tcBorders>
              <w:left w:val="single" w:sz="18" w:space="0" w:color="auto"/>
              <w:bottom w:val="dotted" w:sz="4"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職名：　　　　　　　　　　　　　　　　　業務：</w:t>
            </w:r>
          </w:p>
        </w:tc>
      </w:tr>
      <w:tr w:rsidR="00F44B28" w:rsidRPr="00F44B28" w:rsidTr="0057163C">
        <w:tc>
          <w:tcPr>
            <w:tcW w:w="1949" w:type="dxa"/>
            <w:vMerge/>
            <w:tcBorders>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8505" w:type="dxa"/>
            <w:gridSpan w:val="2"/>
            <w:tcBorders>
              <w:top w:val="dotted" w:sz="4" w:space="0" w:color="auto"/>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職名：　　　　　　　　　　　　　　　　　業務：</w:t>
            </w:r>
          </w:p>
        </w:tc>
      </w:tr>
    </w:tbl>
    <w:p w:rsidR="00911879" w:rsidRPr="00F44B28" w:rsidRDefault="00911879" w:rsidP="00911879">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p w:rsidR="00911879" w:rsidRPr="00F44B28" w:rsidRDefault="00911879" w:rsidP="004D656C">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rsidR="00554FE9" w:rsidRPr="00F44B28" w:rsidRDefault="00554FE9" w:rsidP="004D656C">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rsidR="002E0698" w:rsidRPr="00F44B28" w:rsidRDefault="00EA05DE" w:rsidP="004D656C">
      <w:pPr>
        <w:overflowPunct w:val="0"/>
        <w:spacing w:line="0" w:lineRule="atLeast"/>
        <w:ind w:left="240" w:hanging="240"/>
        <w:jc w:val="center"/>
        <w:textAlignment w:val="baseline"/>
        <w:rPr>
          <w:rFonts w:ascii="BIZ UDゴシック" w:eastAsia="BIZ UDゴシック" w:hAnsi="BIZ UDゴシック" w:cs="Times New Roman"/>
          <w:color w:val="000000" w:themeColor="text1"/>
          <w:kern w:val="0"/>
          <w:sz w:val="21"/>
          <w:szCs w:val="21"/>
        </w:rPr>
      </w:pPr>
      <w:r w:rsidRPr="00F44B28">
        <w:rPr>
          <w:rFonts w:ascii="BIZ UDゴシック" w:eastAsia="BIZ UDゴシック" w:hAnsi="BIZ UDゴシック" w:cs="ＭＳ ゴシック" w:hint="eastAsia"/>
          <w:b/>
          <w:bCs/>
          <w:color w:val="000000" w:themeColor="text1"/>
          <w:spacing w:val="20"/>
          <w:kern w:val="0"/>
          <w:sz w:val="30"/>
          <w:szCs w:val="30"/>
        </w:rPr>
        <w:lastRenderedPageBreak/>
        <w:t>介護サービス事業者自己</w:t>
      </w:r>
      <w:r w:rsidR="009B4995" w:rsidRPr="00F44B28">
        <w:rPr>
          <w:rFonts w:ascii="BIZ UDゴシック" w:eastAsia="BIZ UDゴシック" w:hAnsi="BIZ UDゴシック" w:cs="ＭＳ ゴシック" w:hint="eastAsia"/>
          <w:b/>
          <w:bCs/>
          <w:color w:val="000000" w:themeColor="text1"/>
          <w:spacing w:val="20"/>
          <w:kern w:val="0"/>
          <w:sz w:val="30"/>
          <w:szCs w:val="30"/>
        </w:rPr>
        <w:t>点検表の作成について</w:t>
      </w:r>
    </w:p>
    <w:p w:rsidR="002E0698" w:rsidRPr="00F44B28" w:rsidRDefault="002E0698" w:rsidP="004D656C">
      <w:pPr>
        <w:widowControl/>
        <w:spacing w:line="0" w:lineRule="atLeast"/>
        <w:ind w:left="210" w:hanging="210"/>
        <w:jc w:val="left"/>
        <w:rPr>
          <w:rFonts w:ascii="BIZ UDゴシック" w:eastAsia="BIZ UDゴシック" w:hAnsi="BIZ UDゴシック" w:cs="ＭＳ ゴシック"/>
          <w:b/>
          <w:bCs/>
          <w:color w:val="000000" w:themeColor="text1"/>
          <w:kern w:val="0"/>
          <w:szCs w:val="24"/>
        </w:rPr>
      </w:pPr>
      <w:r w:rsidRPr="00F44B28">
        <w:rPr>
          <w:rFonts w:ascii="BIZ UDゴシック" w:eastAsia="BIZ UDゴシック" w:hAnsi="BIZ UDゴシック" w:cs="ＭＳ ゴシック" w:hint="eastAsia"/>
          <w:b/>
          <w:bCs/>
          <w:color w:val="000000" w:themeColor="text1"/>
          <w:kern w:val="0"/>
          <w:sz w:val="30"/>
          <w:szCs w:val="30"/>
        </w:rPr>
        <w:t xml:space="preserve">　　　　　　　　　</w:t>
      </w:r>
    </w:p>
    <w:p w:rsidR="00061969" w:rsidRPr="00F44B28" w:rsidRDefault="00061969" w:rsidP="004D656C">
      <w:pPr>
        <w:overflowPunct w:val="0"/>
        <w:spacing w:line="0" w:lineRule="atLeast"/>
        <w:ind w:firstLineChars="0"/>
        <w:textAlignment w:val="baseline"/>
        <w:rPr>
          <w:rFonts w:ascii="BIZ UDゴシック" w:eastAsia="BIZ UDゴシック" w:hAnsi="BIZ UDゴシック" w:cs="ＭＳ ゴシック"/>
          <w:color w:val="000000" w:themeColor="text1"/>
          <w:kern w:val="0"/>
          <w:sz w:val="22"/>
        </w:rPr>
      </w:pPr>
      <w:r w:rsidRPr="00F44B28">
        <w:rPr>
          <w:rFonts w:ascii="BIZ UDゴシック" w:eastAsia="BIZ UDゴシック" w:hAnsi="BIZ UDゴシック" w:cs="ＭＳ ゴシック" w:hint="eastAsia"/>
          <w:color w:val="000000" w:themeColor="text1"/>
          <w:kern w:val="0"/>
          <w:sz w:val="22"/>
        </w:rPr>
        <w:t>１　趣　　旨</w:t>
      </w:r>
    </w:p>
    <w:p w:rsidR="00061969" w:rsidRPr="00F44B28" w:rsidRDefault="00EA05DE" w:rsidP="004D656C">
      <w:pPr>
        <w:overflowPunct w:val="0"/>
        <w:spacing w:line="0" w:lineRule="atLeast"/>
        <w:ind w:left="196" w:hangingChars="100" w:hanging="196"/>
        <w:textAlignment w:val="baseline"/>
        <w:rPr>
          <w:rFonts w:ascii="BIZ UDゴシック" w:eastAsia="BIZ UDゴシック" w:hAnsi="BIZ UDゴシック" w:cs="ＭＳ ゴシック"/>
          <w:color w:val="000000" w:themeColor="text1"/>
          <w:kern w:val="0"/>
          <w:sz w:val="22"/>
        </w:rPr>
      </w:pPr>
      <w:r w:rsidRPr="00F44B28">
        <w:rPr>
          <w:rFonts w:ascii="BIZ UDゴシック" w:eastAsia="BIZ UDゴシック" w:hAnsi="BIZ UDゴシック" w:cs="ＭＳ ゴシック" w:hint="eastAsia"/>
          <w:color w:val="000000" w:themeColor="text1"/>
          <w:kern w:val="0"/>
          <w:sz w:val="22"/>
        </w:rPr>
        <w:t xml:space="preserve">　　　この自己</w:t>
      </w:r>
      <w:r w:rsidR="00061969" w:rsidRPr="00F44B28">
        <w:rPr>
          <w:rFonts w:ascii="BIZ UDゴシック" w:eastAsia="BIZ UDゴシック" w:hAnsi="BIZ UDゴシック"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61969" w:rsidRPr="00F44B28" w:rsidRDefault="00061969" w:rsidP="004D656C">
      <w:pPr>
        <w:overflowPunct w:val="0"/>
        <w:spacing w:line="0" w:lineRule="atLeast"/>
        <w:ind w:left="278" w:hangingChars="118" w:hanging="278"/>
        <w:textAlignment w:val="baseline"/>
        <w:rPr>
          <w:rFonts w:ascii="BIZ UDゴシック" w:eastAsia="BIZ UDゴシック" w:hAnsi="BIZ UDゴシック"/>
          <w:color w:val="000000" w:themeColor="text1"/>
          <w:kern w:val="0"/>
          <w:sz w:val="22"/>
        </w:rPr>
      </w:pPr>
      <w:r w:rsidRPr="00F44B28">
        <w:rPr>
          <w:rFonts w:ascii="BIZ UDゴシック" w:eastAsia="BIZ UDゴシック" w:hAnsi="BIZ UDゴシック" w:cs="ＭＳ 明朝"/>
          <w:color w:val="000000" w:themeColor="text1"/>
          <w:spacing w:val="20"/>
          <w:kern w:val="0"/>
          <w:sz w:val="22"/>
        </w:rPr>
        <w:t xml:space="preserve">    </w:t>
      </w:r>
    </w:p>
    <w:p w:rsidR="00B96576" w:rsidRPr="00F44B28" w:rsidRDefault="00B96576" w:rsidP="004D656C">
      <w:pPr>
        <w:overflowPunct w:val="0"/>
        <w:spacing w:line="0" w:lineRule="atLeast"/>
        <w:ind w:left="164" w:firstLineChars="0" w:hanging="164"/>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２　実施方法</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rsidR="00580EED" w:rsidRPr="00F44B28" w:rsidRDefault="00B96576" w:rsidP="00580EED">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B96576" w:rsidRPr="00F44B28" w:rsidRDefault="00580EED" w:rsidP="00580EED">
      <w:pPr>
        <w:overflowPunct w:val="0"/>
        <w:spacing w:line="0" w:lineRule="atLeast"/>
        <w:ind w:left="180" w:firstLineChars="100" w:firstLine="236"/>
        <w:textAlignment w:val="baseline"/>
        <w:rPr>
          <w:rFonts w:ascii="BIZ UDゴシック" w:eastAsia="BIZ UDゴシック" w:hAnsi="BIZ UDゴシック" w:cs="ＭＳ ゴシック"/>
          <w:color w:val="000000" w:themeColor="text1"/>
          <w:spacing w:val="20"/>
          <w:kern w:val="0"/>
          <w:sz w:val="22"/>
          <w:u w:val="single"/>
        </w:rPr>
      </w:pPr>
      <w:r w:rsidRPr="00F44B28">
        <w:rPr>
          <w:rFonts w:ascii="BIZ UDゴシック" w:eastAsia="BIZ UDゴシック" w:hAnsi="BIZ UDゴシック" w:cs="ＭＳ ゴシック" w:hint="eastAsia"/>
          <w:color w:val="000000" w:themeColor="text1"/>
          <w:spacing w:val="20"/>
          <w:kern w:val="0"/>
          <w:sz w:val="22"/>
          <w:u w:val="single"/>
        </w:rPr>
        <w:t>（「はい」又は「いいえ」のどちらかを消去する方法でも構いません。）</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 xml:space="preserve">　点検事項について、全てが満たされていない場合（一部は満たしているが、一部は満たしていないような場合）は、「いいえ」に○印をしてください。</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各項目の文中、単に「以下同じ」「以下○○という。」との記載がある場合には、当該項目内において同じ、または○○であるということを示しています。</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複数の職員で検討のうえ点検してください。</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点検項目ごとに根拠法令等を記載していますので、参考にしてください。</w:t>
      </w:r>
    </w:p>
    <w:p w:rsidR="00A35DF1" w:rsidRPr="00F44B28" w:rsidRDefault="00A35DF1"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p>
    <w:p w:rsidR="00B96576" w:rsidRPr="00F44B28" w:rsidRDefault="00B96576"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p>
    <w:p w:rsidR="002E0698" w:rsidRPr="00F44B28" w:rsidRDefault="002E0698"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r w:rsidRPr="00F44B28">
        <w:rPr>
          <w:rFonts w:ascii="BIZ UDゴシック" w:eastAsia="BIZ UDゴシック" w:hAnsi="BIZ UDゴシック" w:cs="ＭＳ ゴシック" w:hint="eastAsia"/>
          <w:color w:val="000000" w:themeColor="text1"/>
          <w:kern w:val="0"/>
          <w:szCs w:val="24"/>
        </w:rPr>
        <w:t>３</w:t>
      </w:r>
      <w:r w:rsidR="00531C47" w:rsidRPr="00F44B28">
        <w:rPr>
          <w:rFonts w:ascii="BIZ UDゴシック" w:eastAsia="BIZ UDゴシック" w:hAnsi="BIZ UDゴシック" w:cs="Times New Roman" w:hint="eastAsia"/>
          <w:color w:val="000000" w:themeColor="text1"/>
          <w:kern w:val="0"/>
          <w:szCs w:val="24"/>
        </w:rPr>
        <w:t xml:space="preserve">　</w:t>
      </w:r>
      <w:r w:rsidRPr="00F44B28">
        <w:rPr>
          <w:rFonts w:ascii="BIZ UDゴシック" w:eastAsia="BIZ UDゴシック" w:hAnsi="BIZ UDゴシック" w:cs="ＭＳ ゴシック" w:hint="eastAsia"/>
          <w:color w:val="000000" w:themeColor="text1"/>
          <w:kern w:val="0"/>
          <w:szCs w:val="24"/>
        </w:rPr>
        <w:t>根拠法令等</w:t>
      </w:r>
    </w:p>
    <w:p w:rsidR="0069730D" w:rsidRPr="00F44B28" w:rsidRDefault="0069730D"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r w:rsidRPr="00F44B28">
        <w:rPr>
          <w:rFonts w:ascii="BIZ UDゴシック" w:eastAsia="BIZ UDゴシック" w:hAnsi="BIZ UDゴシック" w:cs="ＭＳ ゴシック" w:hint="eastAsia"/>
          <w:color w:val="000000" w:themeColor="text1"/>
          <w:kern w:val="0"/>
          <w:szCs w:val="24"/>
        </w:rPr>
        <w:t xml:space="preserve">　</w:t>
      </w:r>
      <w:r w:rsidR="00531C47" w:rsidRPr="00F44B28">
        <w:rPr>
          <w:rFonts w:ascii="BIZ UDゴシック" w:eastAsia="BIZ UDゴシック" w:hAnsi="BIZ UDゴシック" w:cs="ＭＳ ゴシック" w:hint="eastAsia"/>
          <w:color w:val="000000" w:themeColor="text1"/>
          <w:kern w:val="0"/>
          <w:szCs w:val="24"/>
        </w:rPr>
        <w:t xml:space="preserve">　　</w:t>
      </w:r>
      <w:r w:rsidRPr="00F44B28">
        <w:rPr>
          <w:rFonts w:ascii="BIZ UDゴシック" w:eastAsia="BIZ UDゴシック" w:hAnsi="BIZ UDゴシック" w:cs="ＭＳ ゴシック" w:hint="eastAsia"/>
          <w:color w:val="000000" w:themeColor="text1"/>
          <w:kern w:val="0"/>
          <w:szCs w:val="24"/>
        </w:rPr>
        <w:t>「根拠法令」の欄は、次を参照してください。</w:t>
      </w:r>
    </w:p>
    <w:tbl>
      <w:tblPr>
        <w:tblStyle w:val="a3"/>
        <w:tblW w:w="0" w:type="auto"/>
        <w:tblInd w:w="108" w:type="dxa"/>
        <w:tblLook w:val="04A0" w:firstRow="1" w:lastRow="0" w:firstColumn="1" w:lastColumn="0" w:noHBand="0" w:noVBand="1"/>
      </w:tblPr>
      <w:tblGrid>
        <w:gridCol w:w="2127"/>
        <w:gridCol w:w="7512"/>
      </w:tblGrid>
      <w:tr w:rsidR="00F44B28" w:rsidRPr="00F44B28" w:rsidTr="00570438">
        <w:tc>
          <w:tcPr>
            <w:tcW w:w="2127" w:type="dxa"/>
          </w:tcPr>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条例</w:t>
            </w:r>
          </w:p>
        </w:tc>
        <w:tc>
          <w:tcPr>
            <w:tcW w:w="7512" w:type="dxa"/>
          </w:tcPr>
          <w:p w:rsidR="00531C47" w:rsidRPr="00F44B28" w:rsidRDefault="00F22493"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松本</w:t>
            </w:r>
            <w:r w:rsidR="00061969" w:rsidRPr="00F44B28">
              <w:rPr>
                <w:rFonts w:ascii="BIZ UDゴシック" w:eastAsia="BIZ UDゴシック" w:hAnsi="BIZ UDゴシック" w:hint="eastAsia"/>
                <w:color w:val="000000" w:themeColor="text1"/>
                <w:sz w:val="21"/>
              </w:rPr>
              <w:t>市</w:t>
            </w:r>
            <w:r w:rsidR="00102F7E" w:rsidRPr="00F44B28">
              <w:rPr>
                <w:rFonts w:ascii="BIZ UDゴシック" w:eastAsia="BIZ UDゴシック" w:hAnsi="BIZ UDゴシック" w:hint="eastAsia"/>
                <w:color w:val="000000" w:themeColor="text1"/>
                <w:sz w:val="21"/>
              </w:rPr>
              <w:t>介護老人保健施設の人員、施設及び設備並びに運営に関する基準を定める条例</w:t>
            </w:r>
          </w:p>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w:t>
            </w:r>
            <w:r w:rsidR="00ED2943" w:rsidRPr="00F44B28">
              <w:rPr>
                <w:rFonts w:ascii="BIZ UDゴシック" w:eastAsia="BIZ UDゴシック" w:hAnsi="BIZ UDゴシック" w:hint="eastAsia"/>
                <w:color w:val="000000" w:themeColor="text1"/>
                <w:sz w:val="21"/>
                <w:lang w:eastAsia="zh-CN"/>
              </w:rPr>
              <w:t>令和2年</w:t>
            </w:r>
            <w:r w:rsidRPr="00F44B28">
              <w:rPr>
                <w:rFonts w:ascii="BIZ UDゴシック" w:eastAsia="BIZ UDゴシック" w:hAnsi="BIZ UDゴシック" w:hint="eastAsia"/>
                <w:color w:val="000000" w:themeColor="text1"/>
                <w:sz w:val="21"/>
                <w:lang w:eastAsia="zh-CN"/>
              </w:rPr>
              <w:t>12月条例第</w:t>
            </w:r>
            <w:r w:rsidR="00ED2943" w:rsidRPr="00F44B28">
              <w:rPr>
                <w:rFonts w:ascii="BIZ UDゴシック" w:eastAsia="BIZ UDゴシック" w:hAnsi="BIZ UDゴシック" w:hint="eastAsia"/>
                <w:color w:val="000000" w:themeColor="text1"/>
                <w:sz w:val="21"/>
                <w:lang w:eastAsia="zh-CN"/>
              </w:rPr>
              <w:t>75</w:t>
            </w:r>
            <w:r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法               </w:t>
            </w:r>
          </w:p>
        </w:tc>
        <w:tc>
          <w:tcPr>
            <w:tcW w:w="7512" w:type="dxa"/>
          </w:tcPr>
          <w:p w:rsidR="00C534EE" w:rsidRPr="00F44B28" w:rsidRDefault="007D4EBA"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介護保険法（平成9年法律第123</w:t>
            </w:r>
            <w:r w:rsidR="00102F7E"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施行令  </w:t>
            </w:r>
          </w:p>
        </w:tc>
        <w:tc>
          <w:tcPr>
            <w:tcW w:w="7512" w:type="dxa"/>
          </w:tcPr>
          <w:p w:rsidR="00C534EE" w:rsidRPr="00F44B28" w:rsidRDefault="007D4EBA"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介護保険法施行令（平成10年政令第412</w:t>
            </w:r>
            <w:r w:rsidR="00102F7E"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C534EE" w:rsidRPr="00F44B28" w:rsidRDefault="00F10AF0"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施行規則</w:t>
            </w:r>
          </w:p>
        </w:tc>
        <w:tc>
          <w:tcPr>
            <w:tcW w:w="7512" w:type="dxa"/>
          </w:tcPr>
          <w:p w:rsidR="00C534EE" w:rsidRPr="00F44B28" w:rsidRDefault="007D4EBA"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介護保険法施行規則（平成１１年厚生省令第36</w:t>
            </w:r>
            <w:r w:rsidR="00102F7E"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平11厚令40</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介護老人保健施設の人員、施設及び設備並びに運営に関する基準</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(平成11年3月31日・厚生省令第40号)</w:t>
            </w:r>
          </w:p>
        </w:tc>
      </w:tr>
      <w:tr w:rsidR="00F44B28" w:rsidRPr="00F44B28" w:rsidTr="00570438">
        <w:tc>
          <w:tcPr>
            <w:tcW w:w="2127" w:type="dxa"/>
          </w:tcPr>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平12厚告19</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指定居宅サービス等に要する費用の額の算定に関する基準 </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(平成12年2月10日・厚生省告示第19号)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平12厚告21</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指定施設サービスに要する費用の額の算定に関する基準</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(平成12年2月10日・厚生省告示第21号)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平27厚告96</w:t>
            </w:r>
          </w:p>
        </w:tc>
        <w:tc>
          <w:tcPr>
            <w:tcW w:w="7512" w:type="dxa"/>
          </w:tcPr>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厚生労働大臣が定める施設基準(平成27年3月23日・厚生労働省告示第96号)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平12厚告27</w:t>
            </w:r>
          </w:p>
        </w:tc>
        <w:tc>
          <w:tcPr>
            <w:tcW w:w="7512" w:type="dxa"/>
          </w:tcPr>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厚生労働大臣が定める利用者等の数の基準及び看護職員等の員数の基準並びに通所介護費等の算定方法(平成12年2月10日・厚生省告示第27号)</w:t>
            </w:r>
          </w:p>
        </w:tc>
      </w:tr>
      <w:tr w:rsidR="00F44B28" w:rsidRPr="00F44B28" w:rsidTr="00570438">
        <w:tc>
          <w:tcPr>
            <w:tcW w:w="2127" w:type="dxa"/>
          </w:tcPr>
          <w:p w:rsidR="0069730D" w:rsidRPr="00F44B28" w:rsidRDefault="0062363B" w:rsidP="004D656C">
            <w:pPr>
              <w:widowControl/>
              <w:spacing w:line="0" w:lineRule="atLeast"/>
              <w:ind w:left="216" w:hangingChars="100" w:hanging="216"/>
              <w:jc w:val="left"/>
              <w:rPr>
                <w:rFonts w:ascii="BIZ UDゴシック" w:eastAsia="BIZ UDゴシック" w:hAnsi="BIZ UDゴシック"/>
                <w:color w:val="000000" w:themeColor="text1"/>
                <w:sz w:val="21"/>
              </w:rPr>
            </w:pPr>
            <w:r w:rsidRPr="00F44B28">
              <w:rPr>
                <w:rFonts w:ascii="BIZ UDゴシック" w:eastAsia="BIZ UDゴシック" w:hAnsi="BIZ UDゴシック"/>
                <w:color w:val="000000" w:themeColor="text1"/>
              </w:rPr>
              <w:br w:type="page"/>
            </w:r>
            <w:r w:rsidR="00102F7E" w:rsidRPr="00F44B28">
              <w:rPr>
                <w:rFonts w:ascii="BIZ UDゴシック" w:eastAsia="BIZ UDゴシック" w:hAnsi="BIZ UDゴシック" w:hint="eastAsia"/>
                <w:color w:val="000000" w:themeColor="text1"/>
                <w:sz w:val="21"/>
              </w:rPr>
              <w:t>平12厚告29</w:t>
            </w:r>
            <w:r w:rsidR="00102F7E" w:rsidRPr="00F44B28">
              <w:rPr>
                <w:rFonts w:ascii="BIZ UDゴシック" w:eastAsia="BIZ UDゴシック" w:hAnsi="BIZ UDゴシック" w:hint="eastAsia"/>
                <w:color w:val="000000" w:themeColor="text1"/>
                <w:sz w:val="21"/>
              </w:rPr>
              <w:tab/>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厚生労働大臣が定める夜勤を行う職員の勤務条件に関する基準</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 (平成12年2月10日・厚生省告示第29号)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平12厚告123</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厚生労働大臣の定める利用者等が選定する特別な居室等の提供に係る基準等</w:t>
            </w:r>
          </w:p>
          <w:p w:rsidR="0069730D"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(平成12年3月30日・厚生省告示第123号)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平27厚告95</w:t>
            </w:r>
          </w:p>
        </w:tc>
        <w:tc>
          <w:tcPr>
            <w:tcW w:w="7512" w:type="dxa"/>
          </w:tcPr>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厚生労働大臣が定める基準 (平成27年3月23日・厚生労働省告示第95号)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平18厚労告268</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厚生労働大臣が定める感染症又は食中毒の発生が疑われる際の対処等に関する手順 </w:t>
            </w:r>
          </w:p>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(平成18年3月31日・厚生省告示第268号)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平15厚告264</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レジオネラ症を予防するために必要な措置に関する技術上の指針</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 (平成15年7月25日・厚生省告示第264号)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平11厚告97</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厚生労働大臣の定める介護老人保健施設が広告しうる事項</w:t>
            </w:r>
          </w:p>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rPr>
              <w:t xml:space="preserve"> </w:t>
            </w:r>
            <w:r w:rsidRPr="00F44B28">
              <w:rPr>
                <w:rFonts w:ascii="BIZ UDゴシック" w:eastAsia="BIZ UDゴシック" w:hAnsi="BIZ UDゴシック" w:hint="eastAsia"/>
                <w:color w:val="000000" w:themeColor="text1"/>
                <w:sz w:val="21"/>
                <w:lang w:eastAsia="zh-CN"/>
              </w:rPr>
              <w:t>(平成11年3月31日厚生省告示第97号)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lastRenderedPageBreak/>
              <w:t>平12老企44</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介護老人保健施設の人員、施設及び設備並びに運営に関する基準について</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szCs w:val="21"/>
                <w:lang w:eastAsia="zh-CN"/>
              </w:rPr>
            </w:pPr>
            <w:r w:rsidRPr="00F44B28">
              <w:rPr>
                <w:rFonts w:ascii="BIZ UDゴシック" w:eastAsia="BIZ UDゴシック" w:hAnsi="BIZ UDゴシック" w:hint="eastAsia"/>
                <w:color w:val="000000" w:themeColor="text1"/>
                <w:sz w:val="21"/>
                <w:szCs w:val="21"/>
              </w:rPr>
              <w:t>(平成12年3月17日付け老企第44号。</w:t>
            </w:r>
            <w:r w:rsidRPr="00F44B28">
              <w:rPr>
                <w:rFonts w:ascii="BIZ UDゴシック" w:eastAsia="BIZ UDゴシック" w:hAnsi="BIZ UDゴシック" w:hint="eastAsia"/>
                <w:color w:val="000000" w:themeColor="text1"/>
                <w:sz w:val="21"/>
                <w:szCs w:val="21"/>
                <w:lang w:eastAsia="zh-CN"/>
              </w:rPr>
              <w:t>厚生省老人保健福祉局企画課長通知)</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平12老企40</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指定居宅サービスに要する費用の額の算定に関する基準及び指定施設サービス等に要する費用の額の算定に関する基準の制定に伴う実施上の留意事項について</w:t>
            </w:r>
          </w:p>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rPr>
              <w:t xml:space="preserve"> (平成12年3月8日付け老企第40号。</w:t>
            </w:r>
            <w:r w:rsidRPr="00F44B28">
              <w:rPr>
                <w:rFonts w:ascii="BIZ UDゴシック" w:eastAsia="BIZ UDゴシック" w:hAnsi="BIZ UDゴシック" w:hint="eastAsia"/>
                <w:color w:val="000000" w:themeColor="text1"/>
                <w:sz w:val="21"/>
                <w:lang w:eastAsia="zh-CN"/>
              </w:rPr>
              <w:t>厚生省老人保健福祉局企画課長通知)</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平12老企54</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通所介護等における日常生活に要する費用の取扱いについて</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rPr>
              <w:t xml:space="preserve"> (平成12年3月30日付け老企第54号。</w:t>
            </w:r>
            <w:r w:rsidRPr="00F44B28">
              <w:rPr>
                <w:rFonts w:ascii="BIZ UDゴシック" w:eastAsia="BIZ UDゴシック" w:hAnsi="BIZ UDゴシック" w:hint="eastAsia"/>
                <w:color w:val="000000" w:themeColor="text1"/>
                <w:sz w:val="21"/>
                <w:lang w:eastAsia="zh-CN"/>
              </w:rPr>
              <w:t>厚生省老人保健福祉局企画課長通知)</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平12老振25・老健94</w:t>
            </w:r>
          </w:p>
        </w:tc>
        <w:tc>
          <w:tcPr>
            <w:tcW w:w="7512" w:type="dxa"/>
          </w:tcPr>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介護保険施設等におけるおむつ代にかかる利用料の徴収について (平成12年4月11日付け老振第25号・老健第94号。厚生省老人保健福祉局振興・老人保健課長連名通知)</w:t>
            </w:r>
          </w:p>
        </w:tc>
      </w:tr>
      <w:tr w:rsidR="00F44B28" w:rsidRPr="00F44B28" w:rsidTr="00570438">
        <w:tc>
          <w:tcPr>
            <w:tcW w:w="2127" w:type="dxa"/>
          </w:tcPr>
          <w:p w:rsidR="00102F7E" w:rsidRPr="00F44B28" w:rsidRDefault="00102F7E" w:rsidP="004D656C">
            <w:pPr>
              <w:widowControl/>
              <w:spacing w:line="0" w:lineRule="atLeast"/>
              <w:ind w:left="33" w:hangingChars="18" w:hanging="33"/>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平12老振75・老健122</w:t>
            </w:r>
          </w:p>
        </w:tc>
        <w:tc>
          <w:tcPr>
            <w:tcW w:w="7512" w:type="dxa"/>
          </w:tcPr>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介護保険施設等における日常生活等の受領について (平成12年11月16日付け老振第75号・老健第122号。厚生省老人保健福祉局振興・老人保健課長連名通知)</w:t>
            </w:r>
          </w:p>
        </w:tc>
      </w:tr>
      <w:tr w:rsidR="00F44B28" w:rsidRPr="00F44B28" w:rsidTr="00570438">
        <w:tc>
          <w:tcPr>
            <w:tcW w:w="2127" w:type="dxa"/>
          </w:tcPr>
          <w:p w:rsidR="00102F7E" w:rsidRPr="00F44B28" w:rsidRDefault="00102F7E" w:rsidP="004D656C">
            <w:pPr>
              <w:widowControl/>
              <w:spacing w:line="0" w:lineRule="atLeast"/>
              <w:ind w:left="33" w:hangingChars="18" w:hanging="33"/>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平13老振発2・老老発2</w:t>
            </w:r>
          </w:p>
        </w:tc>
        <w:tc>
          <w:tcPr>
            <w:tcW w:w="7512" w:type="dxa"/>
          </w:tcPr>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介護保険施設等における「日常生活費等とは区分される費用」の受領について(平成13年1月19日付け老振発第2号・老老発第122号。厚生労働省老健局振興・老人保健課長連名通知)</w:t>
            </w:r>
          </w:p>
        </w:tc>
      </w:tr>
      <w:tr w:rsidR="00F44B28" w:rsidRPr="00F44B28" w:rsidTr="00570438">
        <w:tc>
          <w:tcPr>
            <w:tcW w:w="2127" w:type="dxa"/>
          </w:tcPr>
          <w:p w:rsidR="00102F7E" w:rsidRPr="00F44B28" w:rsidRDefault="00102F7E" w:rsidP="004D656C">
            <w:pPr>
              <w:widowControl/>
              <w:spacing w:line="0" w:lineRule="atLeast"/>
              <w:ind w:left="33" w:hangingChars="18" w:hanging="33"/>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平13老発155</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「身体拘束ゼロ作戦」の推進について</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 (平成13年4月6日付け老発第155号。厚生労働省老健局長通知)</w:t>
            </w:r>
          </w:p>
        </w:tc>
      </w:tr>
      <w:tr w:rsidR="00F44B28" w:rsidRPr="00F44B28" w:rsidTr="00570438">
        <w:tc>
          <w:tcPr>
            <w:tcW w:w="2127" w:type="dxa"/>
          </w:tcPr>
          <w:p w:rsidR="00102F7E" w:rsidRPr="00F44B28" w:rsidRDefault="00752259"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平13老振10</w:t>
            </w:r>
          </w:p>
        </w:tc>
        <w:tc>
          <w:tcPr>
            <w:tcW w:w="7512" w:type="dxa"/>
          </w:tcPr>
          <w:p w:rsidR="00531C47" w:rsidRPr="00F44B28" w:rsidRDefault="00752259"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介護老人保健施設に関して広告できる事項について</w:t>
            </w:r>
          </w:p>
          <w:p w:rsidR="00102F7E" w:rsidRPr="00F44B28" w:rsidRDefault="00752259"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(平成13年2月22日　厚生労働省老健局振興課長通知)</w:t>
            </w:r>
          </w:p>
        </w:tc>
      </w:tr>
      <w:tr w:rsidR="00102F7E" w:rsidRPr="00F44B28" w:rsidTr="00570438">
        <w:tc>
          <w:tcPr>
            <w:tcW w:w="2127" w:type="dxa"/>
          </w:tcPr>
          <w:p w:rsidR="00102F7E" w:rsidRPr="00F44B28" w:rsidRDefault="00752259"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平17厚労告419</w:t>
            </w:r>
          </w:p>
        </w:tc>
        <w:tc>
          <w:tcPr>
            <w:tcW w:w="7512" w:type="dxa"/>
          </w:tcPr>
          <w:p w:rsidR="00102F7E" w:rsidRPr="00F44B28" w:rsidRDefault="00752259"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居住、滞在及び宿泊並びに食事の提供に係る利用料等に関する指針</w:t>
            </w:r>
          </w:p>
        </w:tc>
      </w:tr>
    </w:tbl>
    <w:p w:rsidR="008D0378" w:rsidRPr="00F44B28" w:rsidRDefault="008D0378" w:rsidP="004D656C">
      <w:pPr>
        <w:widowControl/>
        <w:spacing w:line="0" w:lineRule="atLeast"/>
        <w:ind w:left="0" w:firstLineChars="0" w:firstLine="0"/>
        <w:jc w:val="left"/>
        <w:rPr>
          <w:rFonts w:ascii="BIZ UDゴシック" w:eastAsia="BIZ UDゴシック" w:hAnsi="BIZ UDゴシック"/>
          <w:color w:val="000000" w:themeColor="text1"/>
          <w:sz w:val="21"/>
        </w:rPr>
      </w:pPr>
    </w:p>
    <w:p w:rsidR="00B96576" w:rsidRPr="00F44B28" w:rsidRDefault="00B96576" w:rsidP="004D656C">
      <w:pPr>
        <w:widowControl/>
        <w:spacing w:line="0" w:lineRule="atLeast"/>
        <w:ind w:left="0" w:firstLineChars="0" w:firstLine="0"/>
        <w:jc w:val="left"/>
        <w:rPr>
          <w:rFonts w:ascii="BIZ UDゴシック" w:eastAsia="BIZ UDゴシック" w:hAnsi="BIZ UDゴシック"/>
          <w:color w:val="000000" w:themeColor="text1"/>
          <w:sz w:val="21"/>
        </w:rPr>
      </w:pPr>
    </w:p>
    <w:p w:rsidR="00F94C13" w:rsidRPr="00F44B28" w:rsidRDefault="00752259" w:rsidP="004D656C">
      <w:pPr>
        <w:widowControl/>
        <w:spacing w:line="0" w:lineRule="atLeast"/>
        <w:ind w:left="0" w:firstLineChars="0" w:firstLine="0"/>
        <w:jc w:val="left"/>
        <w:rPr>
          <w:rFonts w:ascii="BIZ UDゴシック" w:eastAsia="BIZ UDゴシック" w:hAnsi="BIZ UDゴシック"/>
          <w:color w:val="000000" w:themeColor="text1"/>
          <w:szCs w:val="24"/>
        </w:rPr>
      </w:pPr>
      <w:r w:rsidRPr="00F44B28">
        <w:rPr>
          <w:rFonts w:ascii="BIZ UDゴシック" w:eastAsia="BIZ UDゴシック" w:hAnsi="BIZ UDゴシック" w:hint="eastAsia"/>
          <w:color w:val="000000" w:themeColor="text1"/>
          <w:szCs w:val="24"/>
        </w:rPr>
        <w:t>４　その他</w:t>
      </w:r>
    </w:p>
    <w:p w:rsidR="00C534EE" w:rsidRPr="00F44B28" w:rsidRDefault="00752259" w:rsidP="00464853">
      <w:pPr>
        <w:widowControl/>
        <w:spacing w:line="0" w:lineRule="atLeast"/>
        <w:ind w:left="0" w:firstLineChars="100" w:firstLine="216"/>
        <w:jc w:val="left"/>
        <w:rPr>
          <w:rFonts w:ascii="BIZ UDゴシック" w:eastAsia="BIZ UDゴシック" w:hAnsi="BIZ UDゴシック"/>
          <w:color w:val="000000" w:themeColor="text1"/>
        </w:rPr>
      </w:pPr>
      <w:r w:rsidRPr="00F44B28">
        <w:rPr>
          <w:rFonts w:ascii="BIZ UDゴシック" w:eastAsia="BIZ UDゴシック" w:hAnsi="BIZ UDゴシック" w:hint="eastAsia"/>
          <w:color w:val="000000" w:themeColor="text1"/>
        </w:rPr>
        <w:t>この自主点検表には、療養病床等から転換した「介護療養型老人保健施設」については、記述していません。</w:t>
      </w:r>
    </w:p>
    <w:p w:rsidR="00B13956" w:rsidRPr="00F44B28" w:rsidRDefault="00B13956" w:rsidP="004D656C">
      <w:pPr>
        <w:widowControl/>
        <w:spacing w:line="0" w:lineRule="atLeast"/>
        <w:ind w:left="216" w:hangingChars="100" w:hanging="216"/>
        <w:jc w:val="left"/>
        <w:rPr>
          <w:rFonts w:ascii="BIZ UDゴシック" w:eastAsia="BIZ UDゴシック" w:hAnsi="BIZ UDゴシック"/>
          <w:color w:val="000000" w:themeColor="text1"/>
        </w:rPr>
      </w:pPr>
    </w:p>
    <w:p w:rsidR="00B13956" w:rsidRPr="00F44B28" w:rsidRDefault="00B13956" w:rsidP="004D656C">
      <w:pPr>
        <w:adjustRightInd w:val="0"/>
        <w:snapToGrid w:val="0"/>
        <w:spacing w:beforeLines="20" w:before="65" w:afterLines="20" w:after="65" w:line="0" w:lineRule="atLeast"/>
        <w:ind w:rightChars="50" w:right="108" w:hangingChars="35"/>
        <w:rPr>
          <w:rFonts w:ascii="BIZ UDゴシック" w:eastAsia="BIZ UDゴシック" w:hAnsi="BIZ UDゴシック"/>
          <w:color w:val="000000" w:themeColor="text1"/>
          <w:szCs w:val="24"/>
        </w:rPr>
      </w:pPr>
      <w:r w:rsidRPr="00F44B28">
        <w:rPr>
          <w:rFonts w:ascii="BIZ UDゴシック" w:eastAsia="BIZ UDゴシック" w:hAnsi="BIZ UDゴシック" w:hint="eastAsia"/>
          <w:color w:val="000000" w:themeColor="text1"/>
          <w:szCs w:val="24"/>
        </w:rPr>
        <w:t>５　提出・問合せ先</w:t>
      </w:r>
    </w:p>
    <w:p w:rsidR="00B13956" w:rsidRPr="00F44B28" w:rsidRDefault="00B13956" w:rsidP="004D656C">
      <w:pPr>
        <w:spacing w:beforeLines="20" w:before="65" w:afterLines="20" w:after="65" w:line="0" w:lineRule="atLeast"/>
        <w:ind w:leftChars="50" w:left="333" w:rightChars="50" w:right="108" w:hanging="225"/>
        <w:rPr>
          <w:rFonts w:ascii="BIZ UDゴシック" w:eastAsia="BIZ UDゴシック" w:hAnsi="BIZ UDゴシック"/>
          <w:b/>
          <w:color w:val="000000" w:themeColor="text1"/>
          <w:sz w:val="32"/>
          <w:szCs w:val="32"/>
        </w:rPr>
      </w:pPr>
    </w:p>
    <w:tbl>
      <w:tblPr>
        <w:tblStyle w:val="11"/>
        <w:tblpPr w:leftFromText="142" w:rightFromText="142" w:vertAnchor="text" w:horzAnchor="margin" w:tblpXSpec="center" w:tblpY="50"/>
        <w:tblW w:w="7261" w:type="dxa"/>
        <w:tblLook w:val="04A0" w:firstRow="1" w:lastRow="0" w:firstColumn="1" w:lastColumn="0" w:noHBand="0" w:noVBand="1"/>
      </w:tblPr>
      <w:tblGrid>
        <w:gridCol w:w="7261"/>
      </w:tblGrid>
      <w:tr w:rsidR="00F44B28" w:rsidRPr="00F44B28" w:rsidTr="00F22493">
        <w:trPr>
          <w:trHeight w:val="2725"/>
        </w:trPr>
        <w:tc>
          <w:tcPr>
            <w:tcW w:w="7261" w:type="dxa"/>
          </w:tcPr>
          <w:p w:rsidR="00B13956" w:rsidRPr="00F44B28" w:rsidRDefault="00B13956" w:rsidP="004D656C">
            <w:pPr>
              <w:adjustRightInd w:val="0"/>
              <w:spacing w:beforeLines="20" w:before="65" w:afterLines="20" w:after="65" w:line="0" w:lineRule="atLeast"/>
              <w:ind w:leftChars="50" w:left="242" w:rightChars="50" w:right="108" w:hanging="134"/>
              <w:contextualSpacing/>
              <w:rPr>
                <w:rFonts w:ascii="BIZ UDゴシック" w:eastAsia="BIZ UDゴシック" w:hAnsi="BIZ UDゴシック"/>
                <w:b/>
                <w:color w:val="000000" w:themeColor="text1"/>
                <w:sz w:val="20"/>
                <w:szCs w:val="20"/>
              </w:rPr>
            </w:pPr>
          </w:p>
          <w:p w:rsidR="00B13956" w:rsidRPr="00F44B28" w:rsidRDefault="00B13956" w:rsidP="004D656C">
            <w:pPr>
              <w:adjustRightInd w:val="0"/>
              <w:spacing w:beforeLines="20" w:before="65" w:afterLines="20" w:after="65" w:line="0" w:lineRule="atLeast"/>
              <w:ind w:leftChars="50" w:left="363" w:rightChars="50" w:right="108" w:hanging="255"/>
              <w:contextualSpacing/>
              <w:jc w:val="center"/>
              <w:rPr>
                <w:rFonts w:ascii="BIZ UDゴシック" w:eastAsia="BIZ UDゴシック" w:hAnsi="BIZ UDゴシック"/>
                <w:b/>
                <w:color w:val="000000" w:themeColor="text1"/>
                <w:sz w:val="36"/>
                <w:szCs w:val="36"/>
                <w:lang w:eastAsia="zh-CN"/>
              </w:rPr>
            </w:pPr>
            <w:r w:rsidRPr="00F44B28">
              <w:rPr>
                <w:rFonts w:ascii="BIZ UDゴシック" w:eastAsia="BIZ UDゴシック" w:hAnsi="BIZ UDゴシック" w:hint="eastAsia"/>
                <w:b/>
                <w:color w:val="000000" w:themeColor="text1"/>
                <w:sz w:val="36"/>
                <w:szCs w:val="36"/>
                <w:lang w:eastAsia="zh-CN"/>
              </w:rPr>
              <w:t>松本市 健康福祉部 福祉</w:t>
            </w:r>
            <w:r w:rsidRPr="00F44B28">
              <w:rPr>
                <w:rFonts w:ascii="BIZ UDゴシック" w:eastAsia="BIZ UDゴシック" w:hAnsi="BIZ UDゴシック" w:hint="eastAsia"/>
                <w:b/>
                <w:color w:val="000000" w:themeColor="text1"/>
                <w:sz w:val="36"/>
                <w:szCs w:val="36"/>
              </w:rPr>
              <w:t>政策</w:t>
            </w:r>
            <w:r w:rsidRPr="00F44B28">
              <w:rPr>
                <w:rFonts w:ascii="BIZ UDゴシック" w:eastAsia="BIZ UDゴシック" w:hAnsi="BIZ UDゴシック" w:hint="eastAsia"/>
                <w:b/>
                <w:color w:val="000000" w:themeColor="text1"/>
                <w:sz w:val="36"/>
                <w:szCs w:val="36"/>
                <w:lang w:eastAsia="zh-CN"/>
              </w:rPr>
              <w:t>課</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〒390-8620　松本市丸の内３番７号</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松本市役所　東庁舎２F</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TEL：0263(34)3287</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FAX：0263(34)3204</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color w:val="000000" w:themeColor="text1"/>
                <w:sz w:val="32"/>
                <w:szCs w:val="32"/>
              </w:rPr>
            </w:pPr>
            <w:r w:rsidRPr="00F44B28">
              <w:rPr>
                <w:rFonts w:ascii="BIZ UDゴシック" w:eastAsia="BIZ UDゴシック" w:hAnsi="BIZ UDゴシック" w:hint="eastAsia"/>
                <w:b/>
                <w:color w:val="000000" w:themeColor="text1"/>
                <w:sz w:val="28"/>
                <w:szCs w:val="28"/>
              </w:rPr>
              <w:t>e-mail：fukushikansa@city.matsumoto.lg.jp</w:t>
            </w:r>
          </w:p>
        </w:tc>
      </w:tr>
    </w:tbl>
    <w:p w:rsidR="00B13956" w:rsidRPr="00F44B28" w:rsidRDefault="00B13956" w:rsidP="004D656C">
      <w:pPr>
        <w:spacing w:beforeLines="20" w:before="65" w:afterLines="20" w:after="65" w:line="0" w:lineRule="atLeast"/>
        <w:ind w:leftChars="50" w:left="348" w:rightChars="50" w:right="108" w:hanging="240"/>
        <w:rPr>
          <w:rFonts w:ascii="BIZ UDゴシック" w:eastAsia="BIZ UDゴシック" w:hAnsi="BIZ UDゴシック"/>
          <w:color w:val="000000" w:themeColor="text1"/>
          <w:sz w:val="44"/>
          <w:szCs w:val="40"/>
        </w:rPr>
      </w:pPr>
      <w:r w:rsidRPr="00F44B28">
        <w:rPr>
          <w:rFonts w:ascii="BIZ UDゴシック" w:eastAsia="BIZ UDゴシック" w:hAnsi="BIZ UDゴシック" w:hint="eastAsia"/>
          <w:b/>
          <w:bCs/>
          <w:color w:val="000000" w:themeColor="text1"/>
          <w:spacing w:val="20"/>
          <w:sz w:val="30"/>
          <w:szCs w:val="30"/>
        </w:rPr>
        <w:br w:type="page"/>
      </w:r>
    </w:p>
    <w:p w:rsidR="0062363B" w:rsidRPr="00F44B28" w:rsidRDefault="0062363B" w:rsidP="004D656C">
      <w:pPr>
        <w:widowControl/>
        <w:spacing w:line="0" w:lineRule="atLeast"/>
        <w:ind w:left="0" w:firstLineChars="0" w:firstLine="0"/>
        <w:jc w:val="left"/>
        <w:rPr>
          <w:rFonts w:ascii="BIZ UDゴシック" w:eastAsia="BIZ UDゴシック" w:hAnsi="BIZ UDゴシック"/>
          <w:color w:val="000000" w:themeColor="text1"/>
        </w:rPr>
      </w:pPr>
    </w:p>
    <w:p w:rsidR="00C534EE" w:rsidRPr="00F44B28" w:rsidRDefault="00C534EE" w:rsidP="004D656C">
      <w:pPr>
        <w:widowControl/>
        <w:spacing w:line="0" w:lineRule="atLeast"/>
        <w:ind w:left="0" w:firstLineChars="0" w:firstLine="0"/>
        <w:jc w:val="center"/>
        <w:rPr>
          <w:rFonts w:ascii="BIZ UDゴシック" w:eastAsia="BIZ UDゴシック" w:hAnsi="BIZ UDゴシック"/>
          <w:color w:val="000000" w:themeColor="text1"/>
        </w:rPr>
      </w:pPr>
      <w:r w:rsidRPr="00F44B28">
        <w:rPr>
          <w:rFonts w:ascii="BIZ UDゴシック" w:eastAsia="BIZ UDゴシック" w:hAnsi="BIZ UDゴシック" w:hint="eastAsia"/>
          <w:color w:val="000000" w:themeColor="text1"/>
        </w:rPr>
        <w:t>介護サービス事業者自主点検表　目次</w:t>
      </w:r>
    </w:p>
    <w:p w:rsidR="00C534EE" w:rsidRPr="00F44B28" w:rsidRDefault="00C534EE" w:rsidP="004D656C">
      <w:pPr>
        <w:widowControl/>
        <w:spacing w:line="0" w:lineRule="atLeast"/>
        <w:ind w:left="0" w:firstLineChars="0" w:firstLine="0"/>
        <w:jc w:val="center"/>
        <w:rPr>
          <w:rFonts w:ascii="BIZ UDゴシック" w:eastAsia="BIZ UDゴシック" w:hAnsi="BIZ UDゴシック"/>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417"/>
      </w:tblGrid>
      <w:tr w:rsidR="00F44B28" w:rsidRPr="00F44B28" w:rsidTr="006153A8">
        <w:trPr>
          <w:tblHeader/>
        </w:trPr>
        <w:tc>
          <w:tcPr>
            <w:tcW w:w="1134" w:type="dxa"/>
            <w:tcBorders>
              <w:bottom w:val="double" w:sz="4" w:space="0" w:color="auto"/>
            </w:tcBorders>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項目</w:t>
            </w:r>
          </w:p>
        </w:tc>
        <w:tc>
          <w:tcPr>
            <w:tcW w:w="7088" w:type="dxa"/>
            <w:tcBorders>
              <w:bottom w:val="double" w:sz="4" w:space="0" w:color="auto"/>
            </w:tcBorders>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内容</w:t>
            </w:r>
          </w:p>
        </w:tc>
        <w:tc>
          <w:tcPr>
            <w:tcW w:w="1417" w:type="dxa"/>
            <w:tcBorders>
              <w:bottom w:val="double" w:sz="4" w:space="0" w:color="auto"/>
            </w:tcBorders>
            <w:shd w:val="clear" w:color="auto" w:fill="B6DDE8" w:themeFill="accent5" w:themeFillTint="66"/>
          </w:tcPr>
          <w:p w:rsidR="002807C0" w:rsidRPr="00F44B28" w:rsidRDefault="002807C0"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担当者</w:t>
            </w:r>
          </w:p>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確認欄</w:t>
            </w:r>
          </w:p>
        </w:tc>
      </w:tr>
      <w:tr w:rsidR="00F44B28" w:rsidRPr="00F44B28" w:rsidTr="006153A8">
        <w:tc>
          <w:tcPr>
            <w:tcW w:w="1134" w:type="dxa"/>
            <w:tcBorders>
              <w:top w:val="double" w:sz="4" w:space="0" w:color="auto"/>
            </w:tcBorders>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第１</w:t>
            </w:r>
          </w:p>
        </w:tc>
        <w:tc>
          <w:tcPr>
            <w:tcW w:w="7088" w:type="dxa"/>
            <w:tcBorders>
              <w:top w:val="double" w:sz="4" w:space="0" w:color="auto"/>
            </w:tcBorders>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基本方針</w:t>
            </w:r>
          </w:p>
        </w:tc>
        <w:tc>
          <w:tcPr>
            <w:tcW w:w="1417" w:type="dxa"/>
            <w:tcBorders>
              <w:top w:val="double" w:sz="4" w:space="0" w:color="auto"/>
            </w:tcBorders>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Borders>
              <w:top w:val="single" w:sz="4" w:space="0" w:color="auto"/>
            </w:tcBorders>
            <w:shd w:val="clear" w:color="auto" w:fill="auto"/>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w:t>
            </w:r>
          </w:p>
        </w:tc>
        <w:tc>
          <w:tcPr>
            <w:tcW w:w="7088" w:type="dxa"/>
            <w:tcBorders>
              <w:top w:val="single" w:sz="4" w:space="0" w:color="auto"/>
            </w:tcBorders>
            <w:shd w:val="clear" w:color="auto" w:fill="auto"/>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基本方針</w:t>
            </w:r>
          </w:p>
        </w:tc>
        <w:tc>
          <w:tcPr>
            <w:tcW w:w="1417" w:type="dxa"/>
            <w:tcBorders>
              <w:top w:val="single" w:sz="4" w:space="0" w:color="auto"/>
            </w:tcBorders>
            <w:shd w:val="clear" w:color="auto" w:fill="auto"/>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第２</w:t>
            </w:r>
          </w:p>
        </w:tc>
        <w:tc>
          <w:tcPr>
            <w:tcW w:w="7088" w:type="dxa"/>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人員に関する基準</w:t>
            </w:r>
          </w:p>
        </w:tc>
        <w:tc>
          <w:tcPr>
            <w:tcW w:w="1417" w:type="dxa"/>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医師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薬剤師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看護職員及び介護職員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支援相談員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6</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理学療法士、作業療法士又は言語聴覚士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7</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栄養士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8</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介護支援専門員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9</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調理員、事務員その他の従業者</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10</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兼務職員その他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11</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勤務体制の確保等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12</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入所者数の算定</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第３</w:t>
            </w:r>
          </w:p>
        </w:tc>
        <w:tc>
          <w:tcPr>
            <w:tcW w:w="7088" w:type="dxa"/>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施設及び設備に関する基準</w:t>
            </w:r>
          </w:p>
        </w:tc>
        <w:tc>
          <w:tcPr>
            <w:tcW w:w="1417" w:type="dxa"/>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14</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施設の基準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設備の基準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8222" w:type="dxa"/>
            <w:gridSpan w:val="2"/>
            <w:shd w:val="clear" w:color="auto" w:fill="B6DDE8" w:themeFill="accent5" w:themeFillTint="66"/>
          </w:tcPr>
          <w:p w:rsidR="006153A8" w:rsidRPr="00F44B28" w:rsidRDefault="006153A8" w:rsidP="004D656C">
            <w:pPr>
              <w:spacing w:line="0" w:lineRule="atLeast"/>
              <w:ind w:left="141" w:hanging="141"/>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第４　運営に関する基準</w:t>
            </w:r>
          </w:p>
        </w:tc>
        <w:tc>
          <w:tcPr>
            <w:tcW w:w="1417" w:type="dxa"/>
            <w:shd w:val="clear" w:color="auto" w:fill="B6DDE8" w:themeFill="accent5" w:themeFillTint="66"/>
            <w:vAlign w:val="center"/>
          </w:tcPr>
          <w:p w:rsidR="006153A8" w:rsidRPr="00F44B28" w:rsidRDefault="006153A8" w:rsidP="004D656C">
            <w:pPr>
              <w:spacing w:line="0" w:lineRule="atLeast"/>
              <w:ind w:left="0" w:firstLineChars="0" w:firstLine="0"/>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16</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内容及び手続きの説明及び同意</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17</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提供拒否の禁止</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18</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サービス提供困難時の対応</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19</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受給資格等の確認</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20</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要介護認定の申請に係る援助</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21</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入退所</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22</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サービス提供の記録</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利用料等の受領</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居住費及び食費</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身体的拘束等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26</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サービス評価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27</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施設サービス計画の作成</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28</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診療の方針</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29</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必要な医療の提供が困難な場合等の措置等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30</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機能訓練</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31</w:t>
            </w:r>
          </w:p>
        </w:tc>
        <w:tc>
          <w:tcPr>
            <w:tcW w:w="7088" w:type="dxa"/>
          </w:tcPr>
          <w:p w:rsidR="007F2454" w:rsidRPr="00F44B28" w:rsidRDefault="007F2454"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栄養管理</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32</w:t>
            </w:r>
          </w:p>
        </w:tc>
        <w:tc>
          <w:tcPr>
            <w:tcW w:w="7088" w:type="dxa"/>
          </w:tcPr>
          <w:p w:rsidR="007F2454" w:rsidRPr="00F44B28" w:rsidRDefault="007F2454"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口腔衛生の管理</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看護及び医学的管理の下における介護</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食事の提供</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相談及び援助</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36</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その他のサービスの提供</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37</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入所者に関する市町村への通知</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38</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管理者による管理</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39</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管理者の責務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40</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計画担当介護支援専門員の責務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41</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運営規程</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42</w:t>
            </w:r>
          </w:p>
        </w:tc>
        <w:tc>
          <w:tcPr>
            <w:tcW w:w="7088" w:type="dxa"/>
          </w:tcPr>
          <w:p w:rsidR="007F2454" w:rsidRPr="00F44B28" w:rsidRDefault="007F2454"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業務継続計画の策定等</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lastRenderedPageBreak/>
              <w:t>43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定員の遵守</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非常災害対策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45</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衛生管理等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46</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協力病院等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47</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掲示</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48</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秘密保持等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49</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広告制限</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50</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居宅介護支援事業者に対する利益供与等の禁止</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51</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苦情処理</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52</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地域との連携等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53</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事故発生の防止及び発生時の対応</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54</w:t>
            </w:r>
          </w:p>
        </w:tc>
        <w:tc>
          <w:tcPr>
            <w:tcW w:w="7088" w:type="dxa"/>
          </w:tcPr>
          <w:p w:rsidR="007F2454" w:rsidRPr="00F44B28" w:rsidRDefault="007F2454"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虐待の防止</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A920C4" w:rsidRPr="00F44B28" w:rsidRDefault="00A920C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55</w:t>
            </w:r>
          </w:p>
        </w:tc>
        <w:tc>
          <w:tcPr>
            <w:tcW w:w="7088" w:type="dxa"/>
          </w:tcPr>
          <w:p w:rsidR="00A920C4" w:rsidRPr="00F44B28" w:rsidRDefault="00A920C4"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業務の効率化等に係る検討委員会</w:t>
            </w:r>
          </w:p>
        </w:tc>
        <w:tc>
          <w:tcPr>
            <w:tcW w:w="1417" w:type="dxa"/>
            <w:vAlign w:val="center"/>
          </w:tcPr>
          <w:p w:rsidR="00A920C4" w:rsidRPr="00F44B28" w:rsidRDefault="00A920C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6</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会計の区分</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7</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記録の整備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8</w:t>
            </w:r>
            <w:r w:rsidR="006153A8" w:rsidRPr="00F44B28">
              <w:rPr>
                <w:rFonts w:ascii="BIZ UDゴシック" w:eastAsia="BIZ UDゴシック" w:hAnsi="BIZ UDゴシック" w:hint="eastAsia"/>
                <w:color w:val="000000" w:themeColor="text1"/>
                <w:sz w:val="21"/>
                <w:szCs w:val="21"/>
              </w:rPr>
              <w:t xml:space="preserve"> </w:t>
            </w:r>
          </w:p>
        </w:tc>
        <w:tc>
          <w:tcPr>
            <w:tcW w:w="7088" w:type="dxa"/>
          </w:tcPr>
          <w:p w:rsidR="006153A8" w:rsidRPr="00F44B28" w:rsidRDefault="007F2454"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電磁的記録等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9</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法令遵守等の業務管理体制の整備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第５</w:t>
            </w:r>
          </w:p>
        </w:tc>
        <w:tc>
          <w:tcPr>
            <w:tcW w:w="7088" w:type="dxa"/>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開設許可等の変更</w:t>
            </w:r>
          </w:p>
        </w:tc>
        <w:tc>
          <w:tcPr>
            <w:tcW w:w="1417" w:type="dxa"/>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auto"/>
          </w:tcPr>
          <w:p w:rsidR="006153A8" w:rsidRPr="00F44B28" w:rsidRDefault="00A920C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60</w:t>
            </w:r>
          </w:p>
        </w:tc>
        <w:tc>
          <w:tcPr>
            <w:tcW w:w="7088" w:type="dxa"/>
            <w:shd w:val="clear" w:color="auto" w:fill="auto"/>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開設許可等の変更</w:t>
            </w:r>
          </w:p>
        </w:tc>
        <w:tc>
          <w:tcPr>
            <w:tcW w:w="1417" w:type="dxa"/>
            <w:shd w:val="clear" w:color="auto" w:fill="auto"/>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bl>
    <w:p w:rsidR="00017C74" w:rsidRPr="00F44B28" w:rsidRDefault="00017C74" w:rsidP="004D656C">
      <w:pPr>
        <w:widowControl/>
        <w:spacing w:line="0" w:lineRule="atLeast"/>
        <w:ind w:left="0" w:firstLineChars="0" w:firstLine="0"/>
        <w:jc w:val="left"/>
        <w:rPr>
          <w:rFonts w:ascii="BIZ UDゴシック" w:eastAsia="BIZ UDゴシック" w:hAnsi="BIZ UDゴシック"/>
          <w:color w:val="000000" w:themeColor="text1"/>
        </w:rPr>
        <w:sectPr w:rsidR="00017C74" w:rsidRPr="00F44B28" w:rsidSect="00584A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p>
    <w:tbl>
      <w:tblPr>
        <w:tblStyle w:val="a3"/>
        <w:tblW w:w="11341" w:type="dxa"/>
        <w:tblInd w:w="-743" w:type="dxa"/>
        <w:tblLayout w:type="fixed"/>
        <w:tblLook w:val="04A0" w:firstRow="1" w:lastRow="0" w:firstColumn="1" w:lastColumn="0" w:noHBand="0" w:noVBand="1"/>
      </w:tblPr>
      <w:tblGrid>
        <w:gridCol w:w="944"/>
        <w:gridCol w:w="1662"/>
        <w:gridCol w:w="5475"/>
        <w:gridCol w:w="992"/>
        <w:gridCol w:w="992"/>
        <w:gridCol w:w="1276"/>
      </w:tblGrid>
      <w:tr w:rsidR="00F44B28" w:rsidRPr="00F44B28" w:rsidTr="00E64DD4">
        <w:trPr>
          <w:trHeight w:val="415"/>
          <w:tblHeader/>
        </w:trPr>
        <w:tc>
          <w:tcPr>
            <w:tcW w:w="944" w:type="dxa"/>
            <w:tcBorders>
              <w:top w:val="single" w:sz="4" w:space="0" w:color="auto"/>
              <w:left w:val="single" w:sz="4" w:space="0" w:color="auto"/>
              <w:bottom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lastRenderedPageBreak/>
              <w:t>項目</w:t>
            </w:r>
          </w:p>
        </w:tc>
        <w:tc>
          <w:tcPr>
            <w:tcW w:w="7137" w:type="dxa"/>
            <w:gridSpan w:val="2"/>
            <w:tcBorders>
              <w:top w:val="single" w:sz="4" w:space="0" w:color="auto"/>
              <w:bottom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34" w:hanging="134"/>
              <w:contextualSpacing/>
              <w:jc w:val="center"/>
              <w:rPr>
                <w:rFonts w:ascii="BIZ UDゴシック" w:eastAsia="BIZ UDゴシック" w:hAnsi="BIZ UDゴシック"/>
                <w:color w:val="000000" w:themeColor="text1"/>
                <w:sz w:val="20"/>
                <w:szCs w:val="20"/>
              </w:rPr>
            </w:pPr>
            <w:r w:rsidRPr="00F44B28">
              <w:rPr>
                <w:rFonts w:ascii="BIZ UDゴシック" w:eastAsia="BIZ UDゴシック" w:hAnsi="BIZ UDゴシック" w:hint="eastAsia"/>
                <w:color w:val="000000" w:themeColor="text1"/>
                <w:sz w:val="20"/>
                <w:szCs w:val="20"/>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t>点検</w:t>
            </w:r>
          </w:p>
        </w:tc>
        <w:tc>
          <w:tcPr>
            <w:tcW w:w="992" w:type="dxa"/>
            <w:tcBorders>
              <w:top w:val="single" w:sz="4" w:space="0" w:color="auto"/>
              <w:bottom w:val="single" w:sz="4" w:space="0" w:color="auto"/>
              <w:right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t>根拠法令</w:t>
            </w:r>
          </w:p>
        </w:tc>
        <w:tc>
          <w:tcPr>
            <w:tcW w:w="1276" w:type="dxa"/>
            <w:tcBorders>
              <w:top w:val="single" w:sz="4" w:space="0" w:color="auto"/>
              <w:bottom w:val="single" w:sz="4" w:space="0" w:color="auto"/>
              <w:right w:val="single" w:sz="4" w:space="0" w:color="auto"/>
            </w:tcBorders>
            <w:shd w:val="clear" w:color="auto" w:fill="DBE5F1" w:themeFill="accent1"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t>確認書類</w:t>
            </w:r>
          </w:p>
        </w:tc>
      </w:tr>
      <w:tr w:rsidR="00F44B28" w:rsidRPr="00F44B28" w:rsidTr="00E64DD4">
        <w:trPr>
          <w:trHeight w:val="504"/>
        </w:trPr>
        <w:tc>
          <w:tcPr>
            <w:tcW w:w="1134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33318" w:rsidRPr="00F44B28" w:rsidRDefault="00933318" w:rsidP="004D656C">
            <w:pPr>
              <w:spacing w:line="0" w:lineRule="atLeast"/>
              <w:ind w:left="164" w:hanging="164"/>
              <w:rPr>
                <w:rFonts w:ascii="BIZ UDゴシック" w:eastAsia="BIZ UDゴシック" w:hAnsi="BIZ UDゴシック"/>
                <w:color w:val="000000" w:themeColor="text1"/>
                <w:szCs w:val="24"/>
              </w:rPr>
            </w:pPr>
            <w:r w:rsidRPr="00F44B28">
              <w:rPr>
                <w:rFonts w:ascii="BIZ UDゴシック" w:eastAsia="BIZ UDゴシック" w:hAnsi="BIZ UDゴシック" w:hint="eastAsia"/>
                <w:color w:val="000000" w:themeColor="text1"/>
                <w:szCs w:val="24"/>
              </w:rPr>
              <w:t>第１　基本方針</w:t>
            </w:r>
          </w:p>
        </w:tc>
      </w:tr>
      <w:tr w:rsidR="00F44B28" w:rsidRPr="00F44B28" w:rsidTr="00E64DD4">
        <w:tc>
          <w:tcPr>
            <w:tcW w:w="944" w:type="dxa"/>
            <w:vMerge w:val="restart"/>
            <w:tcBorders>
              <w:top w:val="nil"/>
            </w:tcBorders>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1　</w:t>
            </w:r>
          </w:p>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基本方針</w:t>
            </w:r>
          </w:p>
        </w:tc>
        <w:tc>
          <w:tcPr>
            <w:tcW w:w="7137" w:type="dxa"/>
            <w:gridSpan w:val="2"/>
            <w:tcBorders>
              <w:top w:val="dotted" w:sz="4" w:space="0" w:color="auto"/>
            </w:tcBorders>
          </w:tcPr>
          <w:p w:rsidR="0072290D" w:rsidRPr="00F44B28" w:rsidRDefault="0072290D" w:rsidP="004D656C">
            <w:pPr>
              <w:spacing w:line="0" w:lineRule="atLeast"/>
              <w:ind w:left="169" w:hangingChars="124" w:hanging="169"/>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老人保健施設は、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とともに、その者の居宅における生活への復帰を目指すものとなっていますか。</w:t>
            </w:r>
          </w:p>
        </w:tc>
        <w:tc>
          <w:tcPr>
            <w:tcW w:w="992" w:type="dxa"/>
            <w:tcBorders>
              <w:top w:val="nil"/>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条例第2条第1項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第1条の2第1項</w:t>
            </w:r>
          </w:p>
        </w:tc>
        <w:tc>
          <w:tcPr>
            <w:tcW w:w="1276" w:type="dxa"/>
            <w:vMerge w:val="restart"/>
            <w:tcBorders>
              <w:top w:val="nil"/>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・定款・寄付行為、</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・パンフレット等</w:t>
            </w: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72290D" w:rsidRPr="00F44B28" w:rsidRDefault="0072290D" w:rsidP="004D656C">
            <w:pPr>
              <w:spacing w:line="0" w:lineRule="atLeast"/>
              <w:ind w:left="204" w:hangingChars="150" w:hanging="204"/>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入所者の意思及び人格を尊重し、常に入所者の立場に立って介護保健施設サービスを提供するよう努めていますか。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条例第2条第2項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第1条の2第2項</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72290D" w:rsidRPr="00F44B28" w:rsidRDefault="0072290D" w:rsidP="004D656C">
            <w:pPr>
              <w:spacing w:line="0" w:lineRule="atLeast"/>
              <w:ind w:left="204" w:hangingChars="150" w:hanging="204"/>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条例第2条第3項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pacing w:val="20"/>
                <w:sz w:val="12"/>
                <w:szCs w:val="12"/>
              </w:rPr>
            </w:pPr>
            <w:r w:rsidRPr="00F44B28">
              <w:rPr>
                <w:rFonts w:ascii="BIZ UDゴシック" w:eastAsia="BIZ UDゴシック" w:hAnsi="BIZ UDゴシック" w:hint="eastAsia"/>
                <w:color w:val="000000" w:themeColor="text1"/>
                <w:sz w:val="12"/>
                <w:szCs w:val="12"/>
              </w:rPr>
              <w:t>第1条の2第3項</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534"/>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事業所の従業員は高齢者虐待を発見しやすい立場にあることを自覚し、高齢者虐待の早期発見に努めていますか。</w:t>
            </w:r>
          </w:p>
        </w:tc>
        <w:tc>
          <w:tcPr>
            <w:tcW w:w="992" w:type="dxa"/>
            <w:tcBorders>
              <w:bottom w:val="nil"/>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防止法第5条</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高齢者虐待</w:t>
            </w:r>
          </w:p>
          <w:p w:rsidR="0072290D" w:rsidRPr="00F44B28" w:rsidRDefault="0072290D" w:rsidP="004D656C">
            <w:pPr>
              <w:spacing w:line="0" w:lineRule="atLeast"/>
              <w:ind w:left="46" w:hangingChars="48" w:hanging="46"/>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防止法第2条</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lang w:eastAsia="zh-CN"/>
              </w:rPr>
            </w:pPr>
          </w:p>
        </w:tc>
      </w:tr>
      <w:tr w:rsidR="00F44B28" w:rsidRPr="00F44B28" w:rsidTr="00E64DD4">
        <w:trPr>
          <w:trHeight w:val="1154"/>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pPr w:leftFromText="142" w:rightFromText="142" w:vertAnchor="page" w:horzAnchor="margin" w:tblpY="68"/>
              <w:tblOverlap w:val="never"/>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（高齢者虐待に該当する行為）</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　利用者の身体に外傷が生じ、又は生じるおそれのある暴行を加えること。</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利用者を衰弱させるような著しい減食又は長時間の放置その他の利用者を養護すべき職務上の義務を著しく怠ること。</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ウ　利用者に対する著しい暴言又は著しく拒絶的な対応その他の利用者に著しい心理的外傷を与える言動を行うこと。</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エ　利用者にわいせつな行為をすること又は利用者をしてわいせつな行為をさせること。</w:t>
                  </w:r>
                </w:p>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2"/>
                      <w:szCs w:val="12"/>
                    </w:rPr>
                    <w:t>オ　利用者の財産を不当に処分することその他当該利用者から不当に財産上の利益を得ること。</w:t>
                  </w:r>
                </w:p>
              </w:tc>
            </w:tr>
          </w:tbl>
          <w:p w:rsidR="0072290D" w:rsidRPr="00F44B28" w:rsidRDefault="0072290D"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single"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5</w:t>
            </w:r>
            <w:r w:rsidRPr="00F44B28">
              <w:rPr>
                <w:rFonts w:ascii="BIZ UDゴシック" w:eastAsia="BIZ UDゴシック" w:hAnsi="BIZ UDゴシック" w:hint="eastAsia"/>
                <w:color w:val="000000" w:themeColor="text1"/>
                <w:sz w:val="16"/>
                <w:szCs w:val="16"/>
              </w:rPr>
              <w:t>)　高齢者虐待の防止について、従業者への研修の実施、サービスの提供を受ける利用者及びその家族からの苦情の処理の体制の整備等、虐待の防止のための措置を講じていますか。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高齢者虐2待防止</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法第20条</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6</w:t>
            </w:r>
            <w:r w:rsidRPr="00F44B28">
              <w:rPr>
                <w:rFonts w:ascii="BIZ UDゴシック" w:eastAsia="BIZ UDゴシック" w:hAnsi="BIZ UDゴシック" w:hint="eastAsia"/>
                <w:color w:val="000000" w:themeColor="text1"/>
                <w:sz w:val="16"/>
                <w:szCs w:val="16"/>
              </w:rPr>
              <w:t>)　高齢者虐待を受けたと思われる入所者を発見した場合は、速やかに、市町村に通報していますか。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54" w:hangingChars="50" w:hanging="54"/>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高齢者虐待防止</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法第21条</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tcBorders>
          </w:tcPr>
          <w:p w:rsidR="0072290D" w:rsidRPr="00F44B28" w:rsidRDefault="0072290D"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7</w:t>
            </w:r>
            <w:r w:rsidRPr="00F44B28">
              <w:rPr>
                <w:rFonts w:ascii="BIZ UDゴシック" w:eastAsia="BIZ UDゴシック" w:hAnsi="BIZ UDゴシック" w:hint="eastAsia"/>
                <w:color w:val="000000" w:themeColor="text1"/>
                <w:sz w:val="16"/>
                <w:szCs w:val="16"/>
              </w:rPr>
              <w:t>)　利用者の人権の擁護、利用者に対する虐待の防止等のため、責任者を設置する等必要な体制の整備を行うとともに、従業者に対し、研修を実施する等の措置を講じていますか。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tcBorders>
          </w:tcPr>
          <w:p w:rsidR="0072290D" w:rsidRPr="00F44B28" w:rsidRDefault="0072290D"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8</w:t>
            </w:r>
            <w:r w:rsidRPr="00F44B28">
              <w:rPr>
                <w:rFonts w:ascii="BIZ UDゴシック" w:eastAsia="BIZ UDゴシック" w:hAnsi="BIZ UDゴシック" w:hint="eastAsia"/>
                <w:color w:val="000000" w:themeColor="text1"/>
                <w:sz w:val="16"/>
                <w:szCs w:val="16"/>
              </w:rPr>
              <w:t>) 介護保健施設サービスを提供するに当たっては、法第118 条の2 第1 項に規定する介護保険等関連情報その他必要な情報を活用し、適切かつ有効に行うよう努めていますか。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条第5 項</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691"/>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single" w:sz="4" w:space="0" w:color="auto"/>
            </w:tcBorders>
          </w:tcPr>
          <w:tbl>
            <w:tblPr>
              <w:tblStyle w:val="a3"/>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介護保険等関連情報の活用とＰＤＣＡサイクルの推進について、介護保健施設サービスの提供に当たっては、法第118 条の２第１項に規定する介護保険等関連情報等を活用し、施設単位でＰＤＣＡサイクルを構築・推進することにより、提供</w:t>
                  </w:r>
                  <w:r w:rsidR="00D137E8" w:rsidRPr="00F44B28">
                    <w:rPr>
                      <w:rFonts w:ascii="BIZ UDゴシック" w:eastAsia="BIZ UDゴシック" w:hAnsi="BIZ UDゴシック" w:hint="eastAsia"/>
                      <w:color w:val="000000" w:themeColor="text1"/>
                      <w:sz w:val="12"/>
                      <w:szCs w:val="12"/>
                    </w:rPr>
                    <w:t>するサービスの質の向上に努めなければならないこととしたものです</w:t>
                  </w:r>
                  <w:r w:rsidRPr="00F44B28">
                    <w:rPr>
                      <w:rFonts w:ascii="BIZ UDゴシック" w:eastAsia="BIZ UDゴシック" w:hAnsi="BIZ UDゴシック" w:hint="eastAsia"/>
                      <w:color w:val="000000" w:themeColor="text1"/>
                      <w:sz w:val="12"/>
                      <w:szCs w:val="12"/>
                    </w:rPr>
                    <w:t>。この場合において、「科学的介護情報システム（ＬＩＦＥ：Long-term careInformation system For Evidence）」に情報を提出し、当該情報及びフィードバック情報を活用することが望ましい</w:t>
                  </w:r>
                  <w:r w:rsidR="00D137E8"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の1</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534"/>
        </w:trPr>
        <w:tc>
          <w:tcPr>
            <w:tcW w:w="11341" w:type="dxa"/>
            <w:gridSpan w:val="6"/>
            <w:tcBorders>
              <w:top w:val="single" w:sz="4" w:space="0" w:color="auto"/>
              <w:bottom w:val="single" w:sz="4" w:space="0" w:color="auto"/>
            </w:tcBorders>
            <w:shd w:val="clear" w:color="auto" w:fill="DAEEF3" w:themeFill="accent5" w:themeFillTint="33"/>
            <w:vAlign w:val="center"/>
          </w:tcPr>
          <w:p w:rsidR="00AE1953" w:rsidRPr="00F44B28" w:rsidRDefault="00AE1953" w:rsidP="004D656C">
            <w:pPr>
              <w:spacing w:line="0" w:lineRule="atLeast"/>
              <w:ind w:left="164" w:hanging="164"/>
              <w:rPr>
                <w:rFonts w:ascii="BIZ UDゴシック" w:eastAsia="BIZ UDゴシック" w:hAnsi="BIZ UDゴシック"/>
                <w:color w:val="000000" w:themeColor="text1"/>
                <w:szCs w:val="21"/>
              </w:rPr>
            </w:pPr>
            <w:r w:rsidRPr="00F44B28">
              <w:rPr>
                <w:rFonts w:ascii="BIZ UDゴシック" w:eastAsia="BIZ UDゴシック" w:hAnsi="BIZ UDゴシック" w:hint="eastAsia"/>
                <w:color w:val="000000" w:themeColor="text1"/>
                <w:szCs w:val="21"/>
              </w:rPr>
              <w:t>第２　人員に関する基準</w:t>
            </w:r>
          </w:p>
        </w:tc>
      </w:tr>
      <w:tr w:rsidR="00F44B28" w:rsidRPr="00F44B28" w:rsidTr="00E64DD4">
        <w:tc>
          <w:tcPr>
            <w:tcW w:w="944" w:type="dxa"/>
            <w:vMerge w:val="restart"/>
            <w:tcBorders>
              <w:top w:val="single" w:sz="4" w:space="0" w:color="auto"/>
            </w:tcBorders>
          </w:tcPr>
          <w:p w:rsidR="002E3316" w:rsidRPr="00F44B28" w:rsidRDefault="002E331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（用語の定義）</w:t>
            </w:r>
          </w:p>
        </w:tc>
        <w:tc>
          <w:tcPr>
            <w:tcW w:w="8129" w:type="dxa"/>
            <w:gridSpan w:val="3"/>
            <w:tcBorders>
              <w:top w:val="single"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rPr>
                <w:trHeight w:val="250"/>
              </w:trPr>
              <w:tc>
                <w:tcPr>
                  <w:tcW w:w="7483" w:type="dxa"/>
                </w:tcPr>
                <w:p w:rsidR="002E3316" w:rsidRPr="00F44B28" w:rsidRDefault="002E3316"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「常勤換算方法」（用語の定義）</w:t>
                  </w:r>
                </w:p>
                <w:p w:rsidR="002E3316" w:rsidRPr="00F44B28" w:rsidRDefault="002E3316" w:rsidP="004D656C">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当該介護老人保健施設の従業員の勤務延時間数を当該施設において常勤の従業者が勤務すべき時間数（一週間に勤務すべき時間数が３２時間を下回る場合は週３２時間を基本とする。）で除すことにより、当該施設の従業者の員数を常勤の従業者の員数に換算する方法をいうものである。この場合の勤務延時間数は、当該施設の介護保健施設サービスに従事する勤務時間の延べ数であり、例えば、当該施設が指定（介護予防）通所リハビリテーションの指定を重複して受ける場合であって、ある従業者が介護保健施設サービスと指定（介護予防）通所リハビリテーションを兼務する場合、当該従業者の勤務延時間数には、介護保健施設サービスに係る勤務時間数だけを算入することとなるもので</w:t>
                  </w:r>
                  <w:r w:rsidR="00DD1DF7" w:rsidRPr="00F44B28">
                    <w:rPr>
                      <w:rFonts w:ascii="BIZ UDゴシック" w:eastAsia="BIZ UDゴシック" w:hAnsi="BIZ UDゴシック" w:hint="eastAsia"/>
                      <w:color w:val="000000" w:themeColor="text1"/>
                      <w:sz w:val="12"/>
                      <w:szCs w:val="12"/>
                    </w:rPr>
                    <w:t>す</w:t>
                  </w:r>
                  <w:r w:rsidRPr="00F44B28">
                    <w:rPr>
                      <w:rFonts w:ascii="BIZ UDゴシック" w:eastAsia="BIZ UDゴシック" w:hAnsi="BIZ UDゴシック" w:hint="eastAsia"/>
                      <w:color w:val="000000" w:themeColor="text1"/>
                      <w:sz w:val="12"/>
                      <w:szCs w:val="12"/>
                    </w:rPr>
                    <w:t>。</w:t>
                  </w:r>
                </w:p>
                <w:p w:rsidR="002E3316" w:rsidRPr="00F44B28" w:rsidRDefault="002E3316" w:rsidP="004D656C">
                  <w:pPr>
                    <w:adjustRightInd w:val="0"/>
                    <w:spacing w:line="0" w:lineRule="atLeast"/>
                    <w:ind w:leftChars="100" w:left="216"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時間以上の勤務で、常勤換算方法での計算に当たり、常勤の従業者が勤務すべき時間数を満たすものとし、１として取り扱うことを可能とする。</w:t>
                  </w:r>
                </w:p>
              </w:tc>
            </w:tr>
          </w:tbl>
          <w:p w:rsidR="002E3316" w:rsidRPr="00F44B28" w:rsidRDefault="002E3316"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nil"/>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第2の9の(1)</w:t>
            </w:r>
          </w:p>
        </w:tc>
        <w:tc>
          <w:tcPr>
            <w:tcW w:w="1276" w:type="dxa"/>
            <w:tcBorders>
              <w:top w:val="single" w:sz="4" w:space="0" w:color="auto"/>
              <w:bottom w:val="nil"/>
            </w:tcBorders>
          </w:tcPr>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・勤務表</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p w:rsidR="002E3316"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rPr>
          <w:trHeight w:val="1682"/>
        </w:trPr>
        <w:tc>
          <w:tcPr>
            <w:tcW w:w="944" w:type="dxa"/>
            <w:vMerge/>
          </w:tcPr>
          <w:p w:rsidR="002E3316" w:rsidRPr="00F44B28" w:rsidRDefault="002E3316"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2E3316" w:rsidRPr="00F44B28" w:rsidRDefault="002E3316"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「常勤」（用語の定義）</w:t>
                  </w:r>
                </w:p>
                <w:p w:rsidR="00E530EE" w:rsidRPr="00F44B28" w:rsidRDefault="002E3316" w:rsidP="00E530EE">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w:t>
                  </w:r>
                  <w:r w:rsidR="00E530EE" w:rsidRPr="00F44B28">
                    <w:rPr>
                      <w:rFonts w:ascii="BIZ UDゴシック" w:eastAsia="BIZ UDゴシック" w:hAnsi="BIZ UDゴシック" w:hint="eastAsia"/>
                      <w:color w:val="000000" w:themeColor="text1"/>
                      <w:sz w:val="12"/>
                      <w:szCs w:val="12"/>
                    </w:rPr>
                    <w:t>当該介護老人保健施設における勤務時間が、当該施設において定められている常勤の従業者が勤務すべき時間数（一週間に勤務すべき時間数が３２時間を下回る場合は週３２時間を基本とする。）に達していることをいうものです。ただし、母性健康管理措置又は育児、介護及び治療のための所定労働時間の短縮措置が講じられている者については、入所者の処遇に支障がない体制が施設として整っている場合は、例外的に常勤の従業者が勤務すべき時間数を30時間として取扱うことを可能とします。</w:t>
                  </w:r>
                </w:p>
                <w:p w:rsidR="00E530EE" w:rsidRPr="00F44B28" w:rsidRDefault="00E530EE" w:rsidP="00E530EE">
                  <w:pPr>
                    <w:adjustRightInd w:val="0"/>
                    <w:spacing w:line="0" w:lineRule="atLeast"/>
                    <w:ind w:left="0" w:firstLineChars="200" w:firstLine="192"/>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また、当該施設に併設される事業所（同一敷地内に所在する又は道路を隔てて隣接する事業所をいう。ただし、管理上支障がない場合は、その他の事業所を含む。）</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の職務であって、当該施設の職務と同時並行的に行われることが差し支えないと考えられるものについては、それぞれに係る勤務時間の合計が常勤の従業者が勤務すべ</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き時間数に達していれば、常勤の要件を満たします。例えば、介護老人保健施設に指定(介護予防)通所リハビリテーション事業所及び指定訪問リハビリテーション事業</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所が併設されている場合、介護老人保健施設の管理者、指定(介護予防)通所リハビリテーション事業所の管理者及び指定訪問リハビリテーション事業所の管理者を兼務</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している者は、その勤務時間の合計が所定の時間に達していれば、常勤要件を満たします。</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※人員基準において常勤要件が設けられている場合、従事者が労働基準法（昭和22 年法律第49 号）第65 条に規定する休業（以下「産前産後休業」という。）、母</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性健康管理措置、育児・介護休業法第２条第１号に規定する育児休業（以下「育児休業」という。）、同条第２号に規定する介護休業（以下「介護休業」という。）、</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同法第23 条第２項の育児休業に関する制度に準ずる措置又は同法第24 条第１項（第２号に係る部分に限る。）の規定により同項第２号に規定する育児休業に関す</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る制度に準じて講ずる措置（以下「育児休業に準ずる休業」という。）による休業を取得中の期間において、当該人員基準において求められる資質を有する複数の</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非常勤の従事者を常勤の従業者の員数に換算することにより、人員基準を満たすことが可能とします。</w:t>
                  </w:r>
                </w:p>
              </w:tc>
            </w:tr>
          </w:tbl>
          <w:p w:rsidR="002E3316" w:rsidRPr="00F44B28" w:rsidRDefault="002E3316"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第2の9の(3)</w:t>
            </w:r>
          </w:p>
        </w:tc>
        <w:tc>
          <w:tcPr>
            <w:tcW w:w="1276" w:type="dxa"/>
            <w:tcBorders>
              <w:top w:val="nil"/>
              <w:bottom w:val="nil"/>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1080"/>
        </w:trPr>
        <w:tc>
          <w:tcPr>
            <w:tcW w:w="944" w:type="dxa"/>
            <w:vMerge/>
            <w:tcBorders>
              <w:bottom w:val="single" w:sz="4" w:space="0" w:color="auto"/>
            </w:tcBorders>
          </w:tcPr>
          <w:p w:rsidR="002E3316" w:rsidRPr="00F44B28" w:rsidRDefault="002E3316"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2E3316" w:rsidRPr="00F44B28" w:rsidRDefault="002E3316"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「専ら従事する」（用語の定義）</w:t>
                  </w:r>
                </w:p>
                <w:p w:rsidR="002E3316" w:rsidRPr="00F44B28" w:rsidRDefault="002E331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原則として、サービス提供時間帯を通じ</w:t>
                  </w:r>
                  <w:r w:rsidR="00AE7BA1" w:rsidRPr="00F44B28">
                    <w:rPr>
                      <w:rFonts w:ascii="BIZ UDゴシック" w:eastAsia="BIZ UDゴシック" w:hAnsi="BIZ UDゴシック" w:hint="eastAsia"/>
                      <w:color w:val="000000" w:themeColor="text1"/>
                      <w:sz w:val="12"/>
                      <w:szCs w:val="12"/>
                    </w:rPr>
                    <w:t>て介護保健施設サービス以外の職務に従事しないことをいうものです</w:t>
                  </w:r>
                  <w:r w:rsidRPr="00F44B28">
                    <w:rPr>
                      <w:rFonts w:ascii="BIZ UDゴシック" w:eastAsia="BIZ UDゴシック" w:hAnsi="BIZ UDゴシック" w:hint="eastAsia"/>
                      <w:color w:val="000000" w:themeColor="text1"/>
                      <w:sz w:val="12"/>
                      <w:szCs w:val="12"/>
                    </w:rPr>
                    <w:t>。この場合のサービス提供時間帯とは、当該従業者の当該施設における</w:t>
                  </w:r>
                  <w:r w:rsidR="00AE7BA1" w:rsidRPr="00F44B28">
                    <w:rPr>
                      <w:rFonts w:ascii="BIZ UDゴシック" w:eastAsia="BIZ UDゴシック" w:hAnsi="BIZ UDゴシック" w:hint="eastAsia"/>
                      <w:color w:val="000000" w:themeColor="text1"/>
                      <w:sz w:val="12"/>
                      <w:szCs w:val="12"/>
                    </w:rPr>
                    <w:t>勤務時間をいうものであり、当該従業者の常勤・非常勤の別を問いません</w:t>
                  </w:r>
                  <w:r w:rsidRPr="00F44B28">
                    <w:rPr>
                      <w:rFonts w:ascii="BIZ UDゴシック" w:eastAsia="BIZ UDゴシック" w:hAnsi="BIZ UDゴシック" w:hint="eastAsia"/>
                      <w:color w:val="000000" w:themeColor="text1"/>
                      <w:sz w:val="12"/>
                      <w:szCs w:val="12"/>
                    </w:rPr>
                    <w:t>。</w:t>
                  </w:r>
                </w:p>
              </w:tc>
            </w:tr>
          </w:tbl>
          <w:p w:rsidR="002E3316" w:rsidRPr="00F44B28" w:rsidRDefault="002E3316"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bottom w:val="single" w:sz="4" w:space="0" w:color="auto"/>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平12老企44第2の9の(4)</w:t>
            </w:r>
          </w:p>
        </w:tc>
        <w:tc>
          <w:tcPr>
            <w:tcW w:w="1276" w:type="dxa"/>
            <w:tcBorders>
              <w:top w:val="nil"/>
              <w:bottom w:val="single" w:sz="4" w:space="0" w:color="auto"/>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single" w:sz="4" w:space="0" w:color="auto"/>
            </w:tcBorders>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医師</w:t>
            </w:r>
          </w:p>
        </w:tc>
        <w:tc>
          <w:tcPr>
            <w:tcW w:w="7137" w:type="dxa"/>
            <w:gridSpan w:val="2"/>
            <w:tcBorders>
              <w:top w:val="single" w:sz="4" w:space="0" w:color="auto"/>
              <w:bottom w:val="single" w:sz="4" w:space="0" w:color="auto"/>
            </w:tcBorders>
          </w:tcPr>
          <w:p w:rsidR="0072290D" w:rsidRPr="00F44B28" w:rsidRDefault="0072290D"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常勤換算方法で、入所者の数を100で除して得た数以上配置していますか。</w:t>
            </w:r>
          </w:p>
        </w:tc>
        <w:tc>
          <w:tcPr>
            <w:tcW w:w="992" w:type="dxa"/>
            <w:tcBorders>
              <w:top w:val="single" w:sz="4" w:space="0" w:color="auto"/>
              <w:bottom w:val="single" w:sz="4" w:space="0" w:color="auto"/>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bottom w:val="single" w:sz="4" w:space="0" w:color="auto"/>
            </w:tcBorders>
          </w:tcPr>
          <w:p w:rsidR="00E82B18" w:rsidRPr="00F44B28" w:rsidRDefault="00E82B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条例第3条第1項</w:t>
            </w:r>
          </w:p>
          <w:p w:rsidR="00E82B18" w:rsidRPr="00F44B28" w:rsidRDefault="00E82B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第1号</w:t>
            </w:r>
          </w:p>
          <w:p w:rsidR="00E82B18" w:rsidRPr="00F44B28" w:rsidRDefault="00E82B18" w:rsidP="004D656C">
            <w:pPr>
              <w:spacing w:line="0" w:lineRule="atLeast"/>
              <w:ind w:left="73" w:hanging="73"/>
              <w:jc w:val="left"/>
              <w:rPr>
                <w:rFonts w:ascii="BIZ UDゴシック" w:eastAsia="SimSun" w:hAnsi="BIZ UDゴシック"/>
                <w:color w:val="000000" w:themeColor="text1"/>
                <w:sz w:val="12"/>
                <w:szCs w:val="12"/>
                <w:lang w:eastAsia="zh-CN"/>
              </w:rPr>
            </w:pP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法第97条第2項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第2条第1項</w:t>
            </w:r>
          </w:p>
        </w:tc>
        <w:tc>
          <w:tcPr>
            <w:tcW w:w="1276" w:type="dxa"/>
            <w:vMerge w:val="restart"/>
            <w:tcBorders>
              <w:top w:val="single" w:sz="4" w:space="0" w:color="auto"/>
            </w:tcBorders>
          </w:tcPr>
          <w:p w:rsidR="0072290D" w:rsidRPr="00F44B28" w:rsidRDefault="0072290D" w:rsidP="004D656C">
            <w:pPr>
              <w:spacing w:line="0" w:lineRule="atLeast"/>
              <w:ind w:left="73" w:hanging="73"/>
              <w:jc w:val="left"/>
              <w:rPr>
                <w:rFonts w:ascii="BIZ UDPゴシック" w:eastAsia="BIZ UDPゴシック" w:hAnsi="BIZ UDPゴシック" w:cs="SimSun"/>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職員勤務表</w:t>
            </w:r>
          </w:p>
          <w:p w:rsidR="0072290D" w:rsidRPr="00F44B28" w:rsidRDefault="0072290D" w:rsidP="004D656C">
            <w:pPr>
              <w:spacing w:line="0" w:lineRule="atLeast"/>
              <w:ind w:left="73" w:hanging="73"/>
              <w:jc w:val="left"/>
              <w:rPr>
                <w:rFonts w:ascii="BIZ UDゴシック" w:eastAsia="SimSun" w:hAnsi="BIZ UD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常勤、非常勤職員の員数がわかる書類</w:t>
            </w: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bottom w:val="dotted"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常勤の医師を1人以上配置していますか。</w:t>
            </w:r>
          </w:p>
        </w:tc>
        <w:tc>
          <w:tcPr>
            <w:tcW w:w="992" w:type="dxa"/>
            <w:tcBorders>
              <w:top w:val="single" w:sz="4" w:space="0" w:color="auto"/>
              <w:bottom w:val="nil"/>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single" w:sz="4" w:space="0" w:color="auto"/>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第2の1の(1)</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第2条第3項</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26"/>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vMerge w:val="restart"/>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入所者数100人未満の介護老人保健施設にあっても常勤の医師１人の配置が確保されていなければな</w:t>
                  </w:r>
                  <w:r w:rsidR="00AE7BA1" w:rsidRPr="00F44B28">
                    <w:rPr>
                      <w:rFonts w:ascii="BIZ UDゴシック" w:eastAsia="BIZ UDゴシック" w:hAnsi="BIZ UDゴシック" w:hint="eastAsia"/>
                      <w:color w:val="000000" w:themeColor="text1"/>
                      <w:sz w:val="12"/>
                      <w:szCs w:val="12"/>
                    </w:rPr>
                    <w:t>りません</w:t>
                  </w:r>
                  <w:r w:rsidRPr="00F44B28">
                    <w:rPr>
                      <w:rFonts w:ascii="BIZ UDゴシック" w:eastAsia="BIZ UDゴシック" w:hAnsi="BIZ UDゴシック" w:hint="eastAsia"/>
                      <w:color w:val="000000" w:themeColor="text1"/>
                      <w:sz w:val="12"/>
                      <w:szCs w:val="12"/>
                    </w:rPr>
                    <w:t>。</w:t>
                  </w:r>
                  <w:r w:rsidRPr="00F44B28">
                    <w:rPr>
                      <w:rFonts w:ascii="BIZ UDゴシック" w:eastAsia="BIZ UDゴシック" w:hAnsi="BIZ UDゴシック" w:hint="eastAsia"/>
                      <w:color w:val="000000" w:themeColor="text1"/>
                      <w:sz w:val="12"/>
                      <w:szCs w:val="12"/>
                      <w:u w:val="single"/>
                    </w:rPr>
                    <w:t>ただし、複数の医師が勤務をする形態であり、このうち１人の医師が入所者全員の病状等を把握し施設療養全体の管理に責任を持つ場合であって、入所者の処遇が適切に行われると認められるときは、常勤の医師１人とあるのは、常勤換算で医師１人として差し支えありません。</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vMerge/>
            <w:tcBorders>
              <w:bottom w:val="single" w:sz="4" w:space="0" w:color="auto"/>
            </w:tcBorders>
            <w:shd w:val="clear" w:color="auto" w:fill="auto"/>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single" w:sz="4" w:space="0" w:color="auto"/>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第2の1の(1)</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tcBorders>
            <w:shd w:val="clear" w:color="auto" w:fill="auto"/>
          </w:tcPr>
          <w:p w:rsidR="0072290D" w:rsidRPr="00F44B28" w:rsidRDefault="0072290D"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　</w:t>
            </w:r>
            <w:r w:rsidRPr="00F44B28">
              <w:rPr>
                <w:rFonts w:ascii="BIZ UDゴシック" w:eastAsia="BIZ UDゴシック" w:hAnsi="BIZ UDゴシック" w:hint="eastAsia"/>
                <w:color w:val="000000" w:themeColor="text1"/>
                <w:sz w:val="16"/>
                <w:szCs w:val="16"/>
                <w:u w:val="single"/>
              </w:rPr>
              <w:t>介護医療院又は</w:t>
            </w:r>
            <w:r w:rsidRPr="00F44B28">
              <w:rPr>
                <w:rFonts w:ascii="BIZ UDゴシック" w:eastAsia="BIZ UDゴシック" w:hAnsi="BIZ UDゴシック" w:hint="eastAsia"/>
                <w:color w:val="000000" w:themeColor="text1"/>
                <w:sz w:val="16"/>
                <w:szCs w:val="16"/>
              </w:rPr>
              <w:t>病院</w:t>
            </w:r>
            <w:r w:rsidRPr="00F44B28">
              <w:rPr>
                <w:rFonts w:ascii="BIZ UDゴシック" w:eastAsia="BIZ UDゴシック" w:hAnsi="BIZ UDゴシック" w:hint="eastAsia"/>
                <w:color w:val="000000" w:themeColor="text1"/>
                <w:sz w:val="16"/>
                <w:szCs w:val="16"/>
                <w:u w:val="single"/>
              </w:rPr>
              <w:t>若しくは</w:t>
            </w:r>
            <w:r w:rsidRPr="00F44B28">
              <w:rPr>
                <w:rFonts w:ascii="BIZ UDゴシック" w:eastAsia="BIZ UDゴシック" w:hAnsi="BIZ UDゴシック" w:hint="eastAsia"/>
                <w:color w:val="000000" w:themeColor="text1"/>
                <w:sz w:val="16"/>
                <w:szCs w:val="16"/>
              </w:rPr>
              <w:t>診療所と併設されている介護老人保健施設にあっては、必ずしも常勤の医師の配置は必要ではありません。</w:t>
            </w:r>
          </w:p>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したがって、複数の医師が勤務する形態であっても、それらの勤務延時間数が基準に適合すれば差し支えありませんが、このうち１人は、入所者全員の病状等を把握し、施設療養全体の管理に責任を持つ医師となっていますか。</w:t>
            </w:r>
          </w:p>
        </w:tc>
        <w:tc>
          <w:tcPr>
            <w:tcW w:w="992" w:type="dxa"/>
            <w:tcBorders>
              <w:top w:val="single" w:sz="4" w:space="0" w:color="auto"/>
            </w:tcBorders>
            <w:shd w:val="clear" w:color="auto" w:fill="auto"/>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single" w:sz="4" w:space="0" w:color="auto"/>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第2の1の(2)</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4"/>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兼務の医師については、日々の勤務体制が明確に定められていますか。</w:t>
            </w:r>
          </w:p>
        </w:tc>
        <w:tc>
          <w:tcPr>
            <w:tcW w:w="992" w:type="dxa"/>
            <w:tcBorders>
              <w:bottom w:val="nil"/>
            </w:tcBorders>
            <w:shd w:val="clear" w:color="auto" w:fill="auto"/>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第2の1の(2)</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医師については、介護老人保健施設で行われる（介護予防）通所リハビリテーション、（介護予防）訪問リハビリテーションの事業所の職務であって、当該施設の職務と同時並行的に行われることで入所者の処遇に支障がない場合は、介護保健施設サービスの職務時間と（介護予防）通所リハビリテーション、（介護予防）訪問リハビリテーションの職務時間を合計して介護老人保健施設の勤務延時間数として差し支え</w:t>
                  </w:r>
                  <w:r w:rsidR="00AE7BA1" w:rsidRPr="00F44B28">
                    <w:rPr>
                      <w:rFonts w:ascii="BIZ UDゴシック" w:eastAsia="BIZ UDゴシック" w:hAnsi="BIZ UDゴシック" w:hint="eastAsia"/>
                      <w:color w:val="000000" w:themeColor="text1"/>
                      <w:sz w:val="12"/>
                      <w:szCs w:val="12"/>
                      <w:u w:val="single"/>
                    </w:rPr>
                    <w:t>ありません</w:t>
                  </w:r>
                  <w:r w:rsidRPr="00F44B28">
                    <w:rPr>
                      <w:rFonts w:ascii="BIZ UDゴシック" w:eastAsia="BIZ UDゴシック" w:hAnsi="BIZ UDゴシック" w:hint="eastAsia"/>
                      <w:color w:val="000000" w:themeColor="text1"/>
                      <w:sz w:val="12"/>
                      <w:szCs w:val="12"/>
                      <w:u w:val="single"/>
                    </w:rPr>
                    <w:t>。</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第2の1の(3)</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u w:val="single"/>
              </w:rPr>
            </w:pPr>
          </w:p>
        </w:tc>
      </w:tr>
      <w:tr w:rsidR="00F44B28" w:rsidRPr="00F44B28" w:rsidTr="00E64DD4">
        <w:trPr>
          <w:trHeight w:val="787"/>
        </w:trPr>
        <w:tc>
          <w:tcPr>
            <w:tcW w:w="944" w:type="dxa"/>
            <w:vMerge w:val="restart"/>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　</w:t>
            </w:r>
          </w:p>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薬剤師</w:t>
            </w:r>
          </w:p>
        </w:tc>
        <w:tc>
          <w:tcPr>
            <w:tcW w:w="7137" w:type="dxa"/>
            <w:gridSpan w:val="2"/>
            <w:tcBorders>
              <w:bottom w:val="dotted" w:sz="4" w:space="0" w:color="auto"/>
            </w:tcBorders>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21"/>
                <w:szCs w:val="21"/>
              </w:rPr>
              <w:t xml:space="preserve">　</w:t>
            </w:r>
            <w:r w:rsidRPr="00F44B28">
              <w:rPr>
                <w:rFonts w:ascii="BIZ UDゴシック" w:eastAsia="BIZ UDゴシック" w:hAnsi="BIZ UDゴシック" w:hint="eastAsia"/>
                <w:color w:val="000000" w:themeColor="text1"/>
                <w:sz w:val="16"/>
                <w:szCs w:val="16"/>
              </w:rPr>
              <w:t>介護老人保健施設の実情に応じた適当数(入所者の数を300で除した数以上が標準)の薬剤師が配置されていますか。</w:t>
            </w:r>
          </w:p>
        </w:tc>
        <w:tc>
          <w:tcPr>
            <w:tcW w:w="992" w:type="dxa"/>
            <w:tcBorders>
              <w:bottom w:val="dotted" w:sz="4" w:space="0" w:color="auto"/>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82B18"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E82B18" w:rsidRPr="00F44B28">
              <w:rPr>
                <w:rFonts w:ascii="BIZ UDゴシック" w:eastAsia="BIZ UDゴシック" w:hAnsi="BIZ UDゴシック" w:hint="eastAsia"/>
                <w:color w:val="000000" w:themeColor="text1"/>
                <w:sz w:val="12"/>
                <w:szCs w:val="12"/>
                <w:lang w:eastAsia="zh-CN"/>
              </w:rPr>
              <w:t>2</w:t>
            </w:r>
            <w:r w:rsidRPr="00F44B28">
              <w:rPr>
                <w:rFonts w:ascii="BIZ UDゴシック" w:eastAsia="BIZ UDゴシック" w:hAnsi="BIZ UDゴシック" w:hint="eastAsia"/>
                <w:color w:val="000000" w:themeColor="text1"/>
                <w:sz w:val="12"/>
                <w:szCs w:val="12"/>
                <w:lang w:eastAsia="zh-CN"/>
              </w:rPr>
              <w:t>号</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平11厚令40第2条第1項第2号</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第2の2</w:t>
            </w:r>
          </w:p>
        </w:tc>
        <w:tc>
          <w:tcPr>
            <w:tcW w:w="1276" w:type="dxa"/>
            <w:vMerge w:val="restart"/>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・入所者の実情を確認できる書類</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・併任辞令、委託契約書等の書類</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・出勤簿</w:t>
            </w:r>
          </w:p>
        </w:tc>
      </w:tr>
      <w:tr w:rsidR="00F44B28" w:rsidRPr="00F44B28" w:rsidTr="00E64DD4">
        <w:trPr>
          <w:trHeight w:val="519"/>
        </w:trPr>
        <w:tc>
          <w:tcPr>
            <w:tcW w:w="944" w:type="dxa"/>
            <w:vMerge/>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医薬品の管理について、地域の薬局の薬剤師の協力を得て行う場合においても、その薬剤師にについて配置基準を満たすよう勤務時間を確保してください。</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w:t>
            </w:r>
          </w:p>
          <w:p w:rsidR="00D7753A" w:rsidRPr="00F44B28" w:rsidRDefault="00D7753A"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看護職員及び介護職員</w:t>
            </w:r>
          </w:p>
        </w:tc>
        <w:tc>
          <w:tcPr>
            <w:tcW w:w="7137" w:type="dxa"/>
            <w:gridSpan w:val="2"/>
          </w:tcPr>
          <w:p w:rsidR="00D7753A" w:rsidRPr="00F44B28" w:rsidRDefault="00D7753A"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常勤換算方法で、入所者の数が３又はその端数を増すごとに１以上配置していますか。</w:t>
            </w:r>
          </w:p>
        </w:tc>
        <w:tc>
          <w:tcPr>
            <w:tcW w:w="992" w:type="dxa"/>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82B18"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E82B18"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号</w:t>
            </w:r>
          </w:p>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平11厚令40第2条第1項第3号</w:t>
            </w:r>
          </w:p>
        </w:tc>
        <w:tc>
          <w:tcPr>
            <w:tcW w:w="1276" w:type="dxa"/>
            <w:vMerge w:val="restart"/>
          </w:tcPr>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・常勤、非常勤職員の員数がわかる書類</w:t>
            </w:r>
          </w:p>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・出勤簿</w:t>
            </w: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D7753A" w:rsidRPr="00F44B28" w:rsidRDefault="00D7753A"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看護職員の員数は看護・介護職員の総数の７分の２程度、介護職員の員数は看護・介護職員の総数の７分の５程度となっていますか。</w:t>
            </w:r>
          </w:p>
        </w:tc>
        <w:tc>
          <w:tcPr>
            <w:tcW w:w="992" w:type="dxa"/>
            <w:tcBorders>
              <w:bottom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167"/>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D7753A" w:rsidRPr="00F44B28" w:rsidRDefault="00D7753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看護職員の員数については、「看護・介護職員の総数の７分の２程度を標準とする」とされているが、この標準を下回ることによって直ちに人員基準欠如及び減算の対象となるものではありませんが、介護老人保健施設の基本方針に照らし、適切な看護サービスの提供を確保する観点から、「標準」を満たす看護職員の確保が必要となります。</w:t>
                  </w:r>
                </w:p>
              </w:tc>
            </w:tr>
          </w:tbl>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平15.6.30</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厚労省老健局</w:t>
            </w:r>
          </w:p>
          <w:p w:rsidR="00D7753A" w:rsidRPr="00F44B28" w:rsidRDefault="00D7753A" w:rsidP="004D656C">
            <w:pPr>
              <w:spacing w:line="0" w:lineRule="atLeast"/>
              <w:ind w:left="46" w:hangingChars="48" w:hanging="46"/>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事務連絡Q15</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看護・介護職員は、当該介護老人保健施設の職務に専ら従事する常勤職員をもって充てていますか。</w:t>
            </w:r>
          </w:p>
          <w:p w:rsidR="00D7753A" w:rsidRPr="00F44B28" w:rsidRDefault="00D7753A" w:rsidP="004D656C">
            <w:pPr>
              <w:adjustRightInd w:val="0"/>
              <w:spacing w:line="0" w:lineRule="atLeast"/>
              <w:ind w:leftChars="100" w:left="21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ただし、業務の繁忙時に多数の職員を配置する等により業務の円滑化が図られる場合及び看護・介護職員が当該介護老人保健施設に併設される介護サービス事業所の職務に従事する場合は、次の二つの条件を満たす場合に限り、その一部に非常勤職員を充てても差し支えありません。</w:t>
            </w:r>
          </w:p>
        </w:tc>
        <w:tc>
          <w:tcPr>
            <w:tcW w:w="992" w:type="dxa"/>
            <w:tcBorders>
              <w:bottom w:val="dotted" w:sz="4" w:space="0" w:color="auto"/>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第2の3</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49"/>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tcPr>
          <w:p w:rsidR="00D7753A" w:rsidRPr="00F44B28" w:rsidRDefault="00D7753A"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常勤職員である看護・介護職員が基準省令よって算定される員数の７割程度確保されていること。</w:t>
            </w:r>
          </w:p>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常勤職員に代えて非常勤職員を充てる場合の勤務時間数が常勤職員を充てる場合の勤務時間数以上であること。</w:t>
            </w:r>
          </w:p>
        </w:tc>
        <w:tc>
          <w:tcPr>
            <w:tcW w:w="992" w:type="dxa"/>
            <w:tcBorders>
              <w:top w:val="dotted" w:sz="4" w:space="0" w:color="auto"/>
              <w:bottom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dotted" w:sz="4" w:space="0" w:color="auto"/>
              <w:bottom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03"/>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tcBorders>
          </w:tcPr>
          <w:p w:rsidR="00D7753A" w:rsidRPr="00F44B28" w:rsidRDefault="00D7753A"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tc>
        <w:tc>
          <w:tcPr>
            <w:tcW w:w="992" w:type="dxa"/>
            <w:tcBorders>
              <w:top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3"/>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nil"/>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D7753A" w:rsidRPr="00F44B28" w:rsidRDefault="00D7753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「看護・介護職員の総数」とは、上記により置くべきとされている看護・介護職員の員数をい</w:t>
                  </w:r>
                  <w:r w:rsidR="00AE7BA1" w:rsidRPr="00F44B28">
                    <w:rPr>
                      <w:rFonts w:ascii="BIZ UDゴシック" w:eastAsia="BIZ UDゴシック" w:hAnsi="BIZ UDゴシック" w:hint="eastAsia"/>
                      <w:color w:val="000000" w:themeColor="text1"/>
                      <w:sz w:val="12"/>
                      <w:szCs w:val="12"/>
                    </w:rPr>
                    <w:t>います</w:t>
                  </w:r>
                  <w:r w:rsidRPr="00F44B28">
                    <w:rPr>
                      <w:rFonts w:ascii="BIZ UDゴシック" w:eastAsia="BIZ UDゴシック" w:hAnsi="BIZ UDゴシック" w:hint="eastAsia"/>
                      <w:color w:val="000000" w:themeColor="text1"/>
                      <w:sz w:val="12"/>
                      <w:szCs w:val="12"/>
                    </w:rPr>
                    <w:t>。</w:t>
                  </w:r>
                </w:p>
              </w:tc>
            </w:tr>
          </w:tbl>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の3(2)</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夜勤時間帯(午後10時から翌日の午前５時までの時間を含めた連続する16時間)の配置は、次の基準を満たしていますか。</w:t>
            </w:r>
          </w:p>
        </w:tc>
        <w:tc>
          <w:tcPr>
            <w:tcW w:w="992" w:type="dxa"/>
            <w:tcBorders>
              <w:bottom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平12厚告29</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第6号</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ユニット型でない場合  </w:t>
            </w:r>
          </w:p>
          <w:p w:rsidR="00D7753A" w:rsidRPr="00F44B28" w:rsidRDefault="00D7753A" w:rsidP="004D656C">
            <w:pPr>
              <w:adjustRightInd w:val="0"/>
              <w:spacing w:line="0" w:lineRule="atLeast"/>
              <w:ind w:leftChars="17" w:left="309"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２名(定員40名以下で、常時、緊急時の連絡体制を整備している場合は１名)以上</w:t>
            </w:r>
          </w:p>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ユニット型の場合</w:t>
            </w:r>
          </w:p>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２ユニットごとに１名以上</w:t>
            </w:r>
          </w:p>
        </w:tc>
        <w:tc>
          <w:tcPr>
            <w:tcW w:w="992" w:type="dxa"/>
            <w:tcBorders>
              <w:top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3B4F7C" w:rsidRPr="00F44B28" w:rsidRDefault="003B4F7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w:t>
            </w:r>
          </w:p>
          <w:p w:rsidR="003B4F7C" w:rsidRPr="00F44B28" w:rsidRDefault="003B4F7C"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支援相談員</w:t>
            </w:r>
          </w:p>
        </w:tc>
        <w:tc>
          <w:tcPr>
            <w:tcW w:w="7137" w:type="dxa"/>
            <w:gridSpan w:val="2"/>
          </w:tcPr>
          <w:p w:rsidR="003B4F7C" w:rsidRPr="00F44B28" w:rsidRDefault="003B4F7C"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支援相談員は、１以上（入所者の数が１００を超える場合にあっては、常勤の支援相談員１名に加え、常勤換算方法で、１００を超える部分を１００で除して得た数以上。）配置していますか。</w:t>
            </w:r>
          </w:p>
        </w:tc>
        <w:tc>
          <w:tcPr>
            <w:tcW w:w="992" w:type="dxa"/>
          </w:tcPr>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E0DF4"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FE0DF4"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号</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平11厚令40第2条第1項第4号</w:t>
            </w:r>
          </w:p>
        </w:tc>
        <w:tc>
          <w:tcPr>
            <w:tcW w:w="1276" w:type="dxa"/>
            <w:vMerge w:val="restart"/>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・常勤、非常勤職員の員数がわかる書類</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・職員履歴書等資格、経験がわかる書類</w:t>
            </w:r>
          </w:p>
        </w:tc>
      </w:tr>
      <w:tr w:rsidR="00F44B28" w:rsidRPr="00F44B28" w:rsidTr="00E64DD4">
        <w:tc>
          <w:tcPr>
            <w:tcW w:w="944" w:type="dxa"/>
            <w:vMerge/>
          </w:tcPr>
          <w:p w:rsidR="003B4F7C" w:rsidRPr="00F44B28" w:rsidRDefault="003B4F7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nil"/>
            </w:tcBorders>
          </w:tcPr>
          <w:p w:rsidR="003B4F7C" w:rsidRPr="00F44B28" w:rsidRDefault="003B4F7C"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支援相談員は、保健医療及び社会福祉に関する相当な学識経験を有し、次に掲げるような入所者に対する各種支援及び相談の業務を行うのにふさわしい常勤職員を充てていますか。</w:t>
            </w:r>
          </w:p>
        </w:tc>
        <w:tc>
          <w:tcPr>
            <w:tcW w:w="992" w:type="dxa"/>
            <w:tcBorders>
              <w:bottom w:val="nil"/>
            </w:tcBorders>
          </w:tcPr>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第2の4の(1)</w:t>
            </w:r>
          </w:p>
        </w:tc>
        <w:tc>
          <w:tcPr>
            <w:tcW w:w="1276" w:type="dxa"/>
            <w:vMerge/>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B4F7C" w:rsidRPr="00F44B28" w:rsidRDefault="003B4F7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tcBorders>
          </w:tcPr>
          <w:p w:rsidR="003B4F7C" w:rsidRPr="00F44B28" w:rsidRDefault="003B4F7C" w:rsidP="004D656C">
            <w:pPr>
              <w:adjustRightInd w:val="0"/>
              <w:spacing w:line="0" w:lineRule="atLeast"/>
              <w:ind w:leftChars="8" w:left="17"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入所者及び家族の処遇上の相談</w:t>
            </w:r>
          </w:p>
          <w:p w:rsidR="003B4F7C" w:rsidRPr="00F44B28" w:rsidRDefault="003B4F7C"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レクリエーション等の計画、指導</w:t>
            </w:r>
          </w:p>
          <w:p w:rsidR="003B4F7C" w:rsidRPr="00F44B28" w:rsidRDefault="003B4F7C"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市町村との連携</w:t>
            </w:r>
          </w:p>
          <w:p w:rsidR="003B4F7C" w:rsidRPr="00F44B28" w:rsidRDefault="003B4F7C"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ボランティアの指導</w:t>
            </w:r>
          </w:p>
        </w:tc>
        <w:tc>
          <w:tcPr>
            <w:tcW w:w="992" w:type="dxa"/>
            <w:tcBorders>
              <w:top w:val="nil"/>
            </w:tcBorders>
          </w:tcPr>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3B4F7C" w:rsidRPr="00F44B28" w:rsidRDefault="003B4F7C"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3B4F7C" w:rsidRPr="00F44B28" w:rsidRDefault="003B4F7C"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4E1249" w:rsidRPr="00F44B28" w:rsidRDefault="004E124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w:t>
            </w:r>
          </w:p>
          <w:p w:rsidR="004E1249" w:rsidRPr="00F44B28" w:rsidRDefault="004E124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理学療法士、作業療法士又は言語聴覚士</w:t>
            </w:r>
          </w:p>
        </w:tc>
        <w:tc>
          <w:tcPr>
            <w:tcW w:w="7137" w:type="dxa"/>
            <w:gridSpan w:val="2"/>
            <w:tcBorders>
              <w:bottom w:val="dotted" w:sz="4" w:space="0" w:color="auto"/>
            </w:tcBorders>
          </w:tcPr>
          <w:p w:rsidR="004E1249" w:rsidRPr="00F44B28" w:rsidRDefault="004E1249"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常勤換算方法で、入所者の数を100で除して得た数以上の理学療法士、作業療法士又は言語聴覚士を配置していますか。</w:t>
            </w:r>
          </w:p>
        </w:tc>
        <w:tc>
          <w:tcPr>
            <w:tcW w:w="992" w:type="dxa"/>
            <w:tcBorders>
              <w:bottom w:val="nil"/>
            </w:tcBorders>
          </w:tcPr>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5F7517" w:rsidRPr="00F44B28">
              <w:rPr>
                <w:rFonts w:ascii="BIZ UDゴシック" w:eastAsia="BIZ UDゴシック" w:hAnsi="BIZ UDゴシック" w:hint="eastAsia"/>
                <w:color w:val="000000" w:themeColor="text1"/>
                <w:sz w:val="12"/>
                <w:szCs w:val="12"/>
              </w:rPr>
              <w:t>3</w:t>
            </w:r>
            <w:r w:rsidRPr="00F44B28">
              <w:rPr>
                <w:rFonts w:ascii="BIZ UDゴシック" w:eastAsia="BIZ UDゴシック" w:hAnsi="BIZ UDゴシック" w:hint="eastAsia"/>
                <w:color w:val="000000" w:themeColor="text1"/>
                <w:sz w:val="12"/>
                <w:szCs w:val="12"/>
              </w:rPr>
              <w:t>条第1項第</w:t>
            </w:r>
            <w:r w:rsidR="005F7517"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号</w:t>
            </w:r>
          </w:p>
        </w:tc>
        <w:tc>
          <w:tcPr>
            <w:tcW w:w="1276" w:type="dxa"/>
            <w:vMerge w:val="restart"/>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rPr>
          <w:trHeight w:val="833"/>
        </w:trPr>
        <w:tc>
          <w:tcPr>
            <w:tcW w:w="944" w:type="dxa"/>
            <w:vMerge/>
          </w:tcPr>
          <w:p w:rsidR="004E1249" w:rsidRPr="00F44B28" w:rsidRDefault="004E124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DE2DFF">
              <w:tc>
                <w:tcPr>
                  <w:tcW w:w="7483" w:type="dxa"/>
                </w:tcPr>
                <w:p w:rsidR="004E1249" w:rsidRPr="00F44B28" w:rsidRDefault="004E1249" w:rsidP="004D656C">
                  <w:pPr>
                    <w:adjustRightInd w:val="0"/>
                    <w:spacing w:line="0" w:lineRule="atLeast"/>
                    <w:ind w:left="85" w:hangingChars="89" w:hanging="85"/>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介護老人保健施設の入所者に対するサービスの提供時間帯以外の時間において訪問リハビリテーションのサービスの提供に当たることは差し支えありません。</w:t>
                  </w:r>
                </w:p>
                <w:p w:rsidR="004E1249" w:rsidRPr="00F44B28" w:rsidRDefault="004E124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ただし、常勤換算方法における勤務延時間数に、訪問リハビリテーションに従事した勤務時間は含まれません。</w:t>
                  </w:r>
                </w:p>
              </w:tc>
            </w:tr>
          </w:tbl>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平11厚令40第2条第1項第5号</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第2の5</w:t>
            </w:r>
          </w:p>
        </w:tc>
        <w:tc>
          <w:tcPr>
            <w:tcW w:w="1276" w:type="dxa"/>
            <w:vMerge/>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4E1249" w:rsidRPr="00F44B28" w:rsidRDefault="004E124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栄養士</w:t>
            </w:r>
            <w:r w:rsidR="00020DF6" w:rsidRPr="00F44B28">
              <w:rPr>
                <w:rFonts w:ascii="BIZ UDゴシック" w:eastAsia="BIZ UDゴシック" w:hAnsi="BIZ UDゴシック" w:hint="eastAsia"/>
                <w:color w:val="000000" w:themeColor="text1"/>
                <w:sz w:val="16"/>
                <w:szCs w:val="16"/>
              </w:rPr>
              <w:t>又は管理栄養士</w:t>
            </w:r>
          </w:p>
        </w:tc>
        <w:tc>
          <w:tcPr>
            <w:tcW w:w="7137" w:type="dxa"/>
            <w:gridSpan w:val="2"/>
            <w:tcBorders>
              <w:bottom w:val="dotted" w:sz="4" w:space="0" w:color="auto"/>
            </w:tcBorders>
          </w:tcPr>
          <w:p w:rsidR="004E1249" w:rsidRPr="00F44B28" w:rsidRDefault="004E1249"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入所定員100以上の介護老人保健施設にあっては、常勤の栄養士又は管理栄養士を１人以上配置していますか。</w:t>
            </w:r>
          </w:p>
        </w:tc>
        <w:tc>
          <w:tcPr>
            <w:tcW w:w="992" w:type="dxa"/>
            <w:tcBorders>
              <w:bottom w:val="nil"/>
            </w:tcBorders>
          </w:tcPr>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vMerge w:val="restart"/>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5F7517"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5F7517" w:rsidRPr="00F44B28">
              <w:rPr>
                <w:rFonts w:ascii="BIZ UDゴシック" w:eastAsia="BIZ UDゴシック" w:hAnsi="BIZ UDゴシック" w:hint="eastAsia"/>
                <w:color w:val="000000" w:themeColor="text1"/>
                <w:sz w:val="12"/>
                <w:szCs w:val="12"/>
                <w:lang w:eastAsia="zh-CN"/>
              </w:rPr>
              <w:t>6</w:t>
            </w:r>
            <w:r w:rsidRPr="00F44B28">
              <w:rPr>
                <w:rFonts w:ascii="BIZ UDゴシック" w:eastAsia="BIZ UDゴシック" w:hAnsi="BIZ UDゴシック" w:hint="eastAsia"/>
                <w:color w:val="000000" w:themeColor="text1"/>
                <w:sz w:val="12"/>
                <w:szCs w:val="12"/>
                <w:lang w:eastAsia="zh-CN"/>
              </w:rPr>
              <w:t>号</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平11厚令40第2条第1項第6号</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第2の6</w:t>
            </w:r>
          </w:p>
        </w:tc>
        <w:tc>
          <w:tcPr>
            <w:tcW w:w="1276" w:type="dxa"/>
            <w:vMerge w:val="restart"/>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c>
          <w:tcPr>
            <w:tcW w:w="944" w:type="dxa"/>
            <w:vMerge/>
          </w:tcPr>
          <w:p w:rsidR="00DE2DFF" w:rsidRPr="00F44B28" w:rsidRDefault="00DE2DF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DE2DFF">
              <w:tc>
                <w:tcPr>
                  <w:tcW w:w="7483" w:type="dxa"/>
                </w:tcPr>
                <w:p w:rsidR="00DE2DFF" w:rsidRPr="00F44B28" w:rsidRDefault="00DE2DFF"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ただし、同一敷地内にある病院等の栄養士又は管理栄養士がいることにより、栄養管理の業務に支障がない場合には、兼務職員をもって充てても差し支えありません。</w:t>
                  </w:r>
                </w:p>
                <w:p w:rsidR="00DE2DFF" w:rsidRPr="00F44B28" w:rsidRDefault="00DE2DF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なお、入所定員が100人未満の施設においても、常勤職員の配置に努めてください。</w:t>
                  </w:r>
                </w:p>
              </w:tc>
            </w:tr>
          </w:tbl>
          <w:p w:rsidR="00DE2DFF" w:rsidRPr="00F44B28" w:rsidRDefault="00DE2DF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E2DFF" w:rsidRPr="00F44B28" w:rsidRDefault="00DE2DFF"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DE2DFF" w:rsidRPr="00F44B28" w:rsidRDefault="00DE2DF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w:t>
            </w:r>
          </w:p>
          <w:p w:rsidR="001C4B79" w:rsidRPr="00F44B28" w:rsidRDefault="001C4B79" w:rsidP="004D656C">
            <w:pPr>
              <w:adjustRightInd w:val="0"/>
              <w:spacing w:line="0" w:lineRule="atLeast"/>
              <w:ind w:left="34" w:hangingChars="25" w:hanging="3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介護支援専</w:t>
            </w:r>
            <w:r w:rsidRPr="00F44B28">
              <w:rPr>
                <w:rFonts w:ascii="BIZ UDゴシック" w:eastAsia="BIZ UDゴシック" w:hAnsi="BIZ UDゴシック" w:hint="eastAsia"/>
                <w:color w:val="000000" w:themeColor="text1"/>
                <w:sz w:val="16"/>
                <w:szCs w:val="16"/>
              </w:rPr>
              <w:lastRenderedPageBreak/>
              <w:t>門員</w:t>
            </w:r>
          </w:p>
        </w:tc>
        <w:tc>
          <w:tcPr>
            <w:tcW w:w="7137" w:type="dxa"/>
            <w:gridSpan w:val="2"/>
          </w:tcPr>
          <w:p w:rsidR="001C4B79" w:rsidRPr="00F44B28" w:rsidRDefault="001C4B79"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lastRenderedPageBreak/>
              <w:t>(1)　１以上の介護支援専門員を配置していますか(入所者の数が100又はその端数が増すごとに1を標準とします。)。</w:t>
            </w:r>
          </w:p>
        </w:tc>
        <w:tc>
          <w:tcPr>
            <w:tcW w:w="992" w:type="dxa"/>
          </w:tcPr>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条例第3条第1項第7号</w:t>
            </w:r>
          </w:p>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w:t>
            </w:r>
            <w:r w:rsidRPr="00F44B28">
              <w:rPr>
                <w:rFonts w:ascii="BIZ UDゴシック" w:eastAsia="BIZ UDゴシック" w:hAnsi="BIZ UDゴシック" w:hint="eastAsia"/>
                <w:color w:val="000000" w:themeColor="text1"/>
                <w:sz w:val="12"/>
                <w:szCs w:val="12"/>
                <w:lang w:eastAsia="zh-CN"/>
              </w:rPr>
              <w:lastRenderedPageBreak/>
              <w:t>条第1項第7号</w:t>
            </w:r>
          </w:p>
        </w:tc>
        <w:tc>
          <w:tcPr>
            <w:tcW w:w="1276" w:type="dxa"/>
            <w:vMerge w:val="restart"/>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・職員勤務表</w:t>
            </w:r>
          </w:p>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・常勤、非常勤職員の員数がわかる書類</w:t>
            </w:r>
          </w:p>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・出勤簿</w:t>
            </w:r>
          </w:p>
        </w:tc>
      </w:tr>
      <w:tr w:rsidR="00F44B28" w:rsidRPr="00F44B28" w:rsidTr="00E64DD4">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1C4B79" w:rsidRPr="00F44B28" w:rsidRDefault="001C4B79"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専らその業務に従事する常勤の者を１人以上配置していますか。</w:t>
            </w:r>
          </w:p>
        </w:tc>
        <w:tc>
          <w:tcPr>
            <w:tcW w:w="992" w:type="dxa"/>
            <w:tcBorders>
              <w:bottom w:val="nil"/>
            </w:tcBorders>
          </w:tcPr>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老企44第2の7の(1) (2)</w:t>
            </w:r>
          </w:p>
        </w:tc>
        <w:tc>
          <w:tcPr>
            <w:tcW w:w="1276"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648"/>
        </w:trPr>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1C4B79" w:rsidRPr="00F44B28" w:rsidRDefault="001C4B7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入所者の処遇に支障がない場合は、当該介護老人保健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bl>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1C4B79" w:rsidRPr="00F44B28" w:rsidRDefault="001C4B79"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居宅介護支援事業者の介護支援専門員との兼務を行っていませんか。</w:t>
            </w:r>
          </w:p>
        </w:tc>
        <w:tc>
          <w:tcPr>
            <w:tcW w:w="992" w:type="dxa"/>
            <w:tcBorders>
              <w:top w:val="single" w:sz="4" w:space="0" w:color="auto"/>
              <w:bottom w:val="nil"/>
            </w:tcBorders>
          </w:tcPr>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single" w:sz="4" w:space="0" w:color="auto"/>
            </w:tcBorders>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平12老企44第2の7の(2)</w:t>
            </w:r>
          </w:p>
        </w:tc>
        <w:tc>
          <w:tcPr>
            <w:tcW w:w="1276"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511"/>
        </w:trPr>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1C4B79" w:rsidRPr="00F44B28" w:rsidRDefault="001C4B7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ただし、入所者が100人又はその端数を増すごとに増員した非常勤の介護支援専門員については兼務することができます。</w:t>
                  </w:r>
                </w:p>
              </w:tc>
            </w:tr>
          </w:tbl>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C4B79" w:rsidRPr="00F44B28" w:rsidRDefault="001C4B79"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C4B79" w:rsidRPr="00F44B28" w:rsidRDefault="001C4B79"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w:t>
            </w:r>
          </w:p>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調理員、事務員その他の従業者</w:t>
            </w:r>
          </w:p>
        </w:tc>
        <w:tc>
          <w:tcPr>
            <w:tcW w:w="7137" w:type="dxa"/>
            <w:gridSpan w:val="2"/>
            <w:tcBorders>
              <w:bottom w:val="dotted" w:sz="4" w:space="0" w:color="auto"/>
            </w:tcBorders>
          </w:tcPr>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21"/>
                <w:szCs w:val="21"/>
              </w:rPr>
              <w:t xml:space="preserve">　</w:t>
            </w:r>
            <w:r w:rsidRPr="00F44B28">
              <w:rPr>
                <w:rFonts w:ascii="BIZ UDゴシック" w:eastAsia="BIZ UDゴシック" w:hAnsi="BIZ UDゴシック" w:hint="eastAsia"/>
                <w:color w:val="000000" w:themeColor="text1"/>
                <w:sz w:val="16"/>
                <w:szCs w:val="16"/>
              </w:rPr>
              <w:t>介護老人保健施設の設置形態等の実情に応じた適当数の調理員、事務員その他の従業者を配置していますか。</w:t>
            </w:r>
          </w:p>
        </w:tc>
        <w:tc>
          <w:tcPr>
            <w:tcW w:w="992" w:type="dxa"/>
            <w:tcBorders>
              <w:bottom w:val="nil"/>
            </w:tcBorders>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9C45FD"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9C45FD" w:rsidRPr="00F44B28">
              <w:rPr>
                <w:rFonts w:ascii="BIZ UDゴシック" w:eastAsia="BIZ UDゴシック" w:hAnsi="BIZ UDゴシック" w:hint="eastAsia"/>
                <w:color w:val="000000" w:themeColor="text1"/>
                <w:sz w:val="12"/>
                <w:szCs w:val="12"/>
                <w:lang w:eastAsia="zh-CN"/>
              </w:rPr>
              <w:t>8</w:t>
            </w:r>
            <w:r w:rsidRPr="00F44B28">
              <w:rPr>
                <w:rFonts w:ascii="BIZ UDゴシック" w:eastAsia="BIZ UDゴシック" w:hAnsi="BIZ UDゴシック" w:hint="eastAsia"/>
                <w:color w:val="000000" w:themeColor="text1"/>
                <w:sz w:val="12"/>
                <w:szCs w:val="12"/>
                <w:lang w:eastAsia="zh-CN"/>
              </w:rPr>
              <w:t>号</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平11厚令40第2条第1項第8号</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平12老企44第2の8の(2)</w:t>
            </w:r>
          </w:p>
        </w:tc>
        <w:tc>
          <w:tcPr>
            <w:tcW w:w="1276" w:type="dxa"/>
            <w:vMerge w:val="restart"/>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・業務委託契約書</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・人事異動関係の記録</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ただし、併設施設との職員の兼務や業務委託を行うこと等により適正なサービスを確保できる場合にあっては配置しない場合があっても差し支えありません。</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13A0C" w:rsidRPr="00F44B28" w:rsidRDefault="00D13A0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10</w:t>
            </w:r>
          </w:p>
          <w:p w:rsidR="00D13A0C" w:rsidRPr="00F44B28" w:rsidRDefault="00D13A0C"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兼務職員その他</w:t>
            </w:r>
          </w:p>
        </w:tc>
        <w:tc>
          <w:tcPr>
            <w:tcW w:w="7137" w:type="dxa"/>
            <w:gridSpan w:val="2"/>
          </w:tcPr>
          <w:p w:rsidR="00D13A0C" w:rsidRPr="00F44B28" w:rsidRDefault="00D13A0C" w:rsidP="004D656C">
            <w:pPr>
              <w:tabs>
                <w:tab w:val="left" w:pos="3456"/>
              </w:tabs>
              <w:adjustRightInd w:val="0"/>
              <w:spacing w:line="0" w:lineRule="atLeast"/>
              <w:ind w:left="189" w:hangingChars="139" w:hanging="189"/>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兼務職員がいる場合には介護老人保健施設と当該併設施設等双方の人員に関する要件（加算等に関する要件も含む。）が満たされていますか。</w:t>
            </w:r>
          </w:p>
        </w:tc>
        <w:tc>
          <w:tcPr>
            <w:tcW w:w="992" w:type="dxa"/>
          </w:tcPr>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bottom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bottom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13A0C" w:rsidRPr="00F44B28" w:rsidRDefault="00D13A0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13A0C" w:rsidRPr="00F44B28" w:rsidRDefault="00D13A0C"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職務及び勤務時間等、勤務条件を明記した辞令等を交付していますか。</w:t>
            </w:r>
          </w:p>
        </w:tc>
        <w:tc>
          <w:tcPr>
            <w:tcW w:w="992" w:type="dxa"/>
          </w:tcPr>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労働基準法</w:t>
            </w:r>
          </w:p>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第15条第1項</w:t>
            </w:r>
          </w:p>
          <w:p w:rsidR="00D13A0C" w:rsidRPr="00F44B28" w:rsidRDefault="00D13A0C" w:rsidP="004D656C">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労基法施行規則第5条</w:t>
            </w:r>
          </w:p>
        </w:tc>
        <w:tc>
          <w:tcPr>
            <w:tcW w:w="1276" w:type="dxa"/>
            <w:tcBorders>
              <w:top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13A0C" w:rsidRPr="00F44B28" w:rsidRDefault="00D13A0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D13A0C" w:rsidRPr="00F44B28" w:rsidRDefault="00D13A0C"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非常勤職員に対してもその採用に際し、雇用契約書等により勤務条件を明示していますか。</w:t>
            </w:r>
          </w:p>
        </w:tc>
        <w:tc>
          <w:tcPr>
            <w:tcW w:w="992" w:type="dxa"/>
          </w:tcPr>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D13A0C" w:rsidRPr="00F44B28" w:rsidRDefault="00D13A0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短時間労働者の雇用管理の改善等に関する法律第6条</w:t>
            </w:r>
          </w:p>
        </w:tc>
        <w:tc>
          <w:tcPr>
            <w:tcW w:w="1276" w:type="dxa"/>
          </w:tcPr>
          <w:p w:rsidR="00D13A0C" w:rsidRPr="00F44B28" w:rsidRDefault="00D13A0C"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11</w:t>
            </w:r>
          </w:p>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勤務体制の確保等</w:t>
            </w:r>
          </w:p>
        </w:tc>
        <w:tc>
          <w:tcPr>
            <w:tcW w:w="7137" w:type="dxa"/>
            <w:gridSpan w:val="2"/>
            <w:tcBorders>
              <w:bottom w:val="dotted" w:sz="4" w:space="0" w:color="auto"/>
            </w:tcBorders>
          </w:tcPr>
          <w:p w:rsidR="00A6392F" w:rsidRPr="00F44B28" w:rsidRDefault="00A6392F" w:rsidP="004D656C">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管理者及び従業者と労働契約を交わしていますか。労働条件通知書等を書面で明示し交付していますか。</w:t>
            </w:r>
          </w:p>
        </w:tc>
        <w:tc>
          <w:tcPr>
            <w:tcW w:w="992" w:type="dxa"/>
            <w:tcBorders>
              <w:bottom w:val="nil"/>
            </w:tcBorders>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労働基準法</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労働基準法施行規則第5条</w:t>
            </w:r>
          </w:p>
        </w:tc>
        <w:tc>
          <w:tcPr>
            <w:tcW w:w="1276" w:type="dxa"/>
            <w:vMerge w:val="restart"/>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・就業規則</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・雇用契約書</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・連絡網等緊急連</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絡に関する書類</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・業務委託契約書</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・研修受講修了証</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明書</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・研修計画・出張</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命令</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・研修会資料</w:t>
            </w:r>
          </w:p>
        </w:tc>
      </w:tr>
      <w:tr w:rsidR="00F44B28" w:rsidRPr="00F44B28" w:rsidTr="00E64DD4">
        <w:trPr>
          <w:trHeight w:val="2015"/>
        </w:trPr>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bottom w:val="nil"/>
            </w:tcBorders>
          </w:tcPr>
          <w:tbl>
            <w:tblPr>
              <w:tblStyle w:val="a3"/>
              <w:tblW w:w="0" w:type="auto"/>
              <w:tblInd w:w="38" w:type="dxa"/>
              <w:tblLayout w:type="fixed"/>
              <w:tblLook w:val="04A0" w:firstRow="1" w:lastRow="0" w:firstColumn="1" w:lastColumn="0" w:noHBand="0" w:noVBand="1"/>
            </w:tblPr>
            <w:tblGrid>
              <w:gridCol w:w="7483"/>
            </w:tblGrid>
            <w:tr w:rsidR="00F44B28" w:rsidRPr="00F44B28" w:rsidTr="009B5320">
              <w:tc>
                <w:tcPr>
                  <w:tcW w:w="7483" w:type="dxa"/>
                </w:tcPr>
                <w:p w:rsidR="00A6392F" w:rsidRPr="00F44B28" w:rsidRDefault="00A6392F" w:rsidP="004D656C">
                  <w:pPr>
                    <w:tabs>
                      <w:tab w:val="left" w:pos="2676"/>
                    </w:tabs>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雇用（労働）契約において、労働基準法により下記のような条件を書面で明示することとされています。</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①労働契約の期間に関する事項</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②</w:t>
                  </w:r>
                  <w:r w:rsidRPr="00F44B28">
                    <w:rPr>
                      <w:rFonts w:ascii="BIZ UDゴシック" w:eastAsia="BIZ UDゴシック" w:hAnsi="BIZ UDゴシック" w:hint="eastAsia"/>
                      <w:color w:val="000000" w:themeColor="text1"/>
                      <w:sz w:val="12"/>
                      <w:szCs w:val="12"/>
                    </w:rPr>
                    <w:t>期間の定めのある労働契約を更新する場合の基準</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③</w:t>
                  </w:r>
                  <w:r w:rsidRPr="00F44B28">
                    <w:rPr>
                      <w:rFonts w:ascii="BIZ UDゴシック" w:eastAsia="BIZ UDゴシック" w:hAnsi="BIZ UDゴシック" w:hint="eastAsia"/>
                      <w:color w:val="000000" w:themeColor="text1"/>
                      <w:sz w:val="12"/>
                      <w:szCs w:val="12"/>
                    </w:rPr>
                    <w:t>就業の場所及び従事すべき業務に関する事項</w:t>
                  </w:r>
                </w:p>
                <w:p w:rsidR="00A6392F" w:rsidRPr="00F44B28" w:rsidRDefault="00A6392F" w:rsidP="004D656C">
                  <w:pPr>
                    <w:tabs>
                      <w:tab w:val="left" w:pos="2676"/>
                    </w:tabs>
                    <w:adjustRightInd w:val="0"/>
                    <w:spacing w:line="0" w:lineRule="atLeast"/>
                    <w:ind w:left="0" w:firstLineChars="150" w:firstLine="144"/>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④</w:t>
                  </w:r>
                  <w:r w:rsidRPr="00F44B28">
                    <w:rPr>
                      <w:rFonts w:ascii="BIZ UDゴシック" w:eastAsia="BIZ UDゴシック" w:hAnsi="BIZ UDゴシック" w:hint="eastAsia"/>
                      <w:color w:val="000000" w:themeColor="text1"/>
                      <w:sz w:val="12"/>
                      <w:szCs w:val="12"/>
                    </w:rPr>
                    <w:t>始業・終業時刻、時間外労働の有無、休憩時間、休日、休暇、交替制勤務をさせる場合は就業時転換に関する事項</w:t>
                  </w:r>
                </w:p>
                <w:p w:rsidR="00A6392F" w:rsidRPr="00F44B28" w:rsidRDefault="00A6392F" w:rsidP="004D656C">
                  <w:pPr>
                    <w:tabs>
                      <w:tab w:val="left" w:pos="2676"/>
                    </w:tabs>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⑤</w:t>
                  </w:r>
                  <w:r w:rsidRPr="00F44B28">
                    <w:rPr>
                      <w:rFonts w:ascii="BIZ UDゴシック" w:eastAsia="BIZ UDゴシック" w:hAnsi="BIZ UDゴシック" w:hint="eastAsia"/>
                      <w:color w:val="000000" w:themeColor="text1"/>
                      <w:sz w:val="12"/>
                      <w:szCs w:val="12"/>
                    </w:rPr>
                    <w:t>賃金の決定、計算及び支払の方法、賃金の締切り及び支払の時期に関する事項</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⑥</w:t>
                  </w:r>
                  <w:r w:rsidRPr="00F44B28">
                    <w:rPr>
                      <w:rFonts w:ascii="BIZ UDゴシック" w:eastAsia="BIZ UDゴシック" w:hAnsi="BIZ UDゴシック" w:hint="eastAsia"/>
                      <w:color w:val="000000" w:themeColor="text1"/>
                      <w:sz w:val="12"/>
                      <w:szCs w:val="12"/>
                    </w:rPr>
                    <w:t>退職に関する事項（解雇の事由を含む）</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⑦</w:t>
                  </w:r>
                  <w:r w:rsidRPr="00F44B28">
                    <w:rPr>
                      <w:rFonts w:ascii="BIZ UDゴシック" w:eastAsia="BIZ UDゴシック" w:hAnsi="BIZ UDゴシック" w:hint="eastAsia"/>
                      <w:color w:val="000000" w:themeColor="text1"/>
                      <w:sz w:val="12"/>
                      <w:szCs w:val="12"/>
                    </w:rPr>
                    <w:t>昇給の有無（※）、</w:t>
                  </w:r>
                  <w:r w:rsidRPr="00F44B28">
                    <w:rPr>
                      <w:rFonts w:ascii="ＭＳ 明朝" w:eastAsia="ＭＳ 明朝" w:hAnsi="ＭＳ 明朝" w:cs="ＭＳ 明朝" w:hint="eastAsia"/>
                      <w:color w:val="000000" w:themeColor="text1"/>
                      <w:sz w:val="12"/>
                      <w:szCs w:val="12"/>
                    </w:rPr>
                    <w:t>⑧</w:t>
                  </w:r>
                  <w:r w:rsidRPr="00F44B28">
                    <w:rPr>
                      <w:rFonts w:ascii="BIZ UDゴシック" w:eastAsia="BIZ UDゴシック" w:hAnsi="BIZ UDゴシック" w:hint="eastAsia"/>
                      <w:color w:val="000000" w:themeColor="text1"/>
                      <w:sz w:val="12"/>
                      <w:szCs w:val="12"/>
                    </w:rPr>
                    <w:t>退職手当の有無（※）</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⑨</w:t>
                  </w:r>
                  <w:r w:rsidRPr="00F44B28">
                    <w:rPr>
                      <w:rFonts w:ascii="BIZ UDゴシック" w:eastAsia="BIZ UDゴシック" w:hAnsi="BIZ UDゴシック" w:hint="eastAsia"/>
                      <w:color w:val="000000" w:themeColor="text1"/>
                      <w:sz w:val="12"/>
                      <w:szCs w:val="12"/>
                    </w:rPr>
                    <w:t>賞与の有無（※）、</w:t>
                  </w:r>
                  <w:r w:rsidRPr="00F44B28">
                    <w:rPr>
                      <w:rFonts w:ascii="ＭＳ 明朝" w:eastAsia="ＭＳ 明朝" w:hAnsi="ＭＳ 明朝" w:cs="ＭＳ 明朝" w:hint="eastAsia"/>
                      <w:color w:val="000000" w:themeColor="text1"/>
                      <w:sz w:val="12"/>
                      <w:szCs w:val="12"/>
                    </w:rPr>
                    <w:t>⑩</w:t>
                  </w:r>
                  <w:r w:rsidRPr="00F44B28">
                    <w:rPr>
                      <w:rFonts w:ascii="BIZ UDゴシック" w:eastAsia="BIZ UDゴシック" w:hAnsi="BIZ UDゴシック" w:hint="eastAsia"/>
                      <w:color w:val="000000" w:themeColor="text1"/>
                      <w:sz w:val="12"/>
                      <w:szCs w:val="12"/>
                    </w:rPr>
                    <w:t>相談窓口（※）</w:t>
                  </w:r>
                </w:p>
                <w:p w:rsidR="00A6392F" w:rsidRPr="00F44B28" w:rsidRDefault="00A6392F" w:rsidP="004D656C">
                  <w:pPr>
                    <w:tabs>
                      <w:tab w:val="left" w:pos="2676"/>
                    </w:tabs>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44B28">
                    <w:rPr>
                      <w:rFonts w:ascii="ＭＳ 明朝" w:eastAsia="ＭＳ 明朝" w:hAnsi="ＭＳ 明朝" w:cs="ＭＳ 明朝" w:hint="eastAsia"/>
                      <w:color w:val="000000" w:themeColor="text1"/>
                      <w:sz w:val="12"/>
                      <w:szCs w:val="12"/>
                    </w:rPr>
                    <w:t>⑦</w:t>
                  </w:r>
                  <w:r w:rsidRPr="00F44B28">
                    <w:rPr>
                      <w:rFonts w:ascii="BIZ UDゴシック" w:eastAsia="BIZ UDゴシック" w:hAnsi="BIZ UDゴシック" w:hint="eastAsia"/>
                      <w:color w:val="000000" w:themeColor="text1"/>
                      <w:sz w:val="12"/>
                      <w:szCs w:val="12"/>
                    </w:rPr>
                    <w:t xml:space="preserve">、⑧、⑨及び⑩についても文書で明示しなくてはなりません。　　</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入所者に対し、適切な介護保健施設サービスを提供できるよう、従業者の勤務体制を定めていますか。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600C9C" w:rsidRPr="00F44B28">
              <w:rPr>
                <w:rFonts w:ascii="BIZ UDゴシック" w:eastAsia="BIZ UDゴシック" w:hAnsi="BIZ UDゴシック" w:hint="eastAsia"/>
                <w:color w:val="000000" w:themeColor="text1"/>
                <w:sz w:val="12"/>
                <w:szCs w:val="12"/>
                <w:lang w:eastAsia="zh-CN"/>
              </w:rPr>
              <w:t>29</w:t>
            </w:r>
            <w:r w:rsidRPr="00F44B28">
              <w:rPr>
                <w:rFonts w:ascii="BIZ UDゴシック" w:eastAsia="BIZ UDゴシック" w:hAnsi="BIZ UDゴシック" w:hint="eastAsia"/>
                <w:color w:val="000000" w:themeColor="text1"/>
                <w:sz w:val="12"/>
                <w:szCs w:val="12"/>
                <w:lang w:eastAsia="zh-CN"/>
              </w:rPr>
              <w:t>条第1項</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第26条第1項</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原則として月ごとの勤務表を作成し、従業者の日々の勤務時間、常勤・非常勤の別、看護・介護職員等の配置等を明確にしていますか。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第4の23の(1)</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夜間の安全確保及び入所者のニーズに対応するため、看護・介護職員による夜勤体制を確保していますか。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第4の23の(2)</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休日、夜間等においても医師との連絡が確保される体制をとっていますか。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70"/>
        </w:trPr>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介護老人保健施設サービスは、入所者の処遇に直接影響を及ぼさない業務(調理・洗濯等)を除き、当該施設の従業者によって提供されていますか。</w:t>
            </w:r>
          </w:p>
        </w:tc>
        <w:tc>
          <w:tcPr>
            <w:tcW w:w="992" w:type="dxa"/>
            <w:tcBorders>
              <w:bottom w:val="single" w:sz="4" w:space="0" w:color="auto"/>
            </w:tcBorders>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A6392F" w:rsidRPr="00F44B28" w:rsidRDefault="00A6392F" w:rsidP="004D656C">
            <w:pPr>
              <w:spacing w:line="0" w:lineRule="atLeast"/>
              <w:ind w:leftChars="-11" w:left="-24" w:firstLineChars="16" w:firstLine="15"/>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600C9C" w:rsidRPr="00F44B28">
              <w:rPr>
                <w:rFonts w:ascii="BIZ UDゴシック" w:eastAsia="BIZ UDゴシック" w:hAnsi="BIZ UDゴシック" w:hint="eastAsia"/>
                <w:color w:val="000000" w:themeColor="text1"/>
                <w:sz w:val="12"/>
                <w:szCs w:val="12"/>
                <w:lang w:eastAsia="zh-CN"/>
              </w:rPr>
              <w:t>29</w:t>
            </w:r>
            <w:r w:rsidRPr="00F44B28">
              <w:rPr>
                <w:rFonts w:ascii="BIZ UDゴシック" w:eastAsia="BIZ UDゴシック" w:hAnsi="BIZ UDゴシック" w:hint="eastAsia"/>
                <w:color w:val="000000" w:themeColor="text1"/>
                <w:sz w:val="12"/>
                <w:szCs w:val="12"/>
                <w:lang w:eastAsia="zh-CN"/>
              </w:rPr>
              <w:t>条第2項</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第4の23の(3)</w:t>
            </w:r>
          </w:p>
        </w:tc>
        <w:tc>
          <w:tcPr>
            <w:tcW w:w="1276" w:type="dxa"/>
            <w:vMerge/>
          </w:tcPr>
          <w:p w:rsidR="00A6392F" w:rsidRPr="00F44B28" w:rsidRDefault="00A6392F" w:rsidP="004D656C">
            <w:pPr>
              <w:spacing w:line="0" w:lineRule="atLeast"/>
              <w:ind w:leftChars="-11" w:left="-24" w:firstLineChars="16" w:firstLine="15"/>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vMerge w:val="restart"/>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従業者の資質の向上のために、その研修の機会を確保していますか。</w:t>
            </w:r>
          </w:p>
          <w:p w:rsidR="00A6392F" w:rsidRPr="00F44B28" w:rsidRDefault="00A6392F" w:rsidP="004D656C">
            <w:pPr>
              <w:adjustRightInd w:val="0"/>
              <w:spacing w:line="0" w:lineRule="atLeast"/>
              <w:ind w:leftChars="100" w:left="21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際、当該介護老人保健施設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992" w:type="dxa"/>
            <w:vMerge w:val="restart"/>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600C9C" w:rsidRPr="00F44B28">
              <w:rPr>
                <w:rFonts w:ascii="BIZ UDゴシック" w:eastAsia="BIZ UDゴシック" w:hAnsi="BIZ UDゴシック" w:hint="eastAsia"/>
                <w:color w:val="000000" w:themeColor="text1"/>
                <w:sz w:val="12"/>
                <w:szCs w:val="12"/>
              </w:rPr>
              <w:t>29</w:t>
            </w:r>
            <w:r w:rsidRPr="00F44B28">
              <w:rPr>
                <w:rFonts w:ascii="BIZ UDゴシック" w:eastAsia="BIZ UDゴシック" w:hAnsi="BIZ UDゴシック" w:hint="eastAsia"/>
                <w:color w:val="000000" w:themeColor="text1"/>
                <w:sz w:val="12"/>
                <w:szCs w:val="12"/>
              </w:rPr>
              <w:t>条第3項</w:t>
            </w: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vMerge/>
          </w:tcPr>
          <w:p w:rsidR="00A6392F" w:rsidRPr="00F44B28" w:rsidRDefault="00A6392F" w:rsidP="004D656C">
            <w:pPr>
              <w:adjustRightInd w:val="0"/>
              <w:spacing w:line="0" w:lineRule="atLeast"/>
              <w:ind w:leftChars="100" w:left="216" w:firstLineChars="100" w:firstLine="186"/>
              <w:contextualSpacing/>
              <w:jc w:val="left"/>
              <w:rPr>
                <w:rFonts w:ascii="BIZ UDゴシック" w:eastAsia="BIZ UDゴシック" w:hAnsi="BIZ UDゴシック"/>
                <w:color w:val="000000" w:themeColor="text1"/>
                <w:sz w:val="21"/>
                <w:szCs w:val="21"/>
              </w:rPr>
            </w:pPr>
          </w:p>
        </w:tc>
        <w:tc>
          <w:tcPr>
            <w:tcW w:w="992" w:type="dxa"/>
            <w:vMerge/>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第4の23の(4)</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A6392F" w:rsidRPr="00F44B28" w:rsidRDefault="00A6392F" w:rsidP="004D656C">
                  <w:pPr>
                    <w:tabs>
                      <w:tab w:val="left" w:pos="864"/>
                    </w:tabs>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介護老人保健施設の各職種にわたって、統一した運営方針のもとに介護保健施設サービスの提供を行い、かつ、その向上を図るため、計画的に職員の研修の機会を確保するよう努めるものとしたものです。</w:t>
                  </w:r>
                </w:p>
                <w:p w:rsidR="00A6392F" w:rsidRPr="00F44B28" w:rsidRDefault="00A6392F" w:rsidP="004D656C">
                  <w:pPr>
                    <w:tabs>
                      <w:tab w:val="left" w:pos="864"/>
                    </w:tabs>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介護老人保健施設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rsidR="00A6392F" w:rsidRPr="00F44B28" w:rsidRDefault="00A6392F" w:rsidP="004D656C">
                  <w:pPr>
                    <w:tabs>
                      <w:tab w:val="left" w:pos="864"/>
                    </w:tabs>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rsidR="00A6392F" w:rsidRPr="00F44B28" w:rsidRDefault="00A6392F" w:rsidP="004D656C">
                  <w:pPr>
                    <w:tabs>
                      <w:tab w:val="left" w:pos="864"/>
                    </w:tabs>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新卒採用、中途採用を問わず、施設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tabs>
                <w:tab w:val="left" w:pos="864"/>
              </w:tabs>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A6392F" w:rsidRPr="00F44B28" w:rsidRDefault="00A6392F" w:rsidP="004D656C">
            <w:pPr>
              <w:tabs>
                <w:tab w:val="left" w:pos="864"/>
              </w:tabs>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の25(4)</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適切な介護保健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第29 条第4 項</w:t>
            </w: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54"/>
        </w:trPr>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Ind w:w="37" w:type="dxa"/>
              <w:tblLayout w:type="fixed"/>
              <w:tblLook w:val="04A0" w:firstRow="1" w:lastRow="0" w:firstColumn="1" w:lastColumn="0" w:noHBand="0" w:noVBand="1"/>
            </w:tblPr>
            <w:tblGrid>
              <w:gridCol w:w="7483"/>
            </w:tblGrid>
            <w:tr w:rsidR="00F44B28" w:rsidRPr="00F44B28" w:rsidTr="003453C9">
              <w:tc>
                <w:tcPr>
                  <w:tcW w:w="7483" w:type="dxa"/>
                </w:tcPr>
                <w:p w:rsidR="00A6392F" w:rsidRPr="00F44B28" w:rsidRDefault="00A6392F" w:rsidP="004D656C">
                  <w:pPr>
                    <w:adjustRightInd w:val="0"/>
                    <w:spacing w:line="0" w:lineRule="atLeast"/>
                    <w:ind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雇用の分野における男女の均等な機会及び待遇の確保等に関する法律（昭和47年法律第113 号）第11 条第１項及び労働施策の総合的な推進並びに労働者の雇用の安定及び職業生活の充実等に関する法律（昭和41 年法律第132 号）第30条の２第１項の規定に基づき、事業主には、職場におけるセクシュアルハラスメントやパワーハラスメント（以下「職場におけるハラスメント」という。）の防止のための雇用管理上の措置</w:t>
                  </w:r>
                  <w:r w:rsidR="00AE7BA1" w:rsidRPr="00F44B28">
                    <w:rPr>
                      <w:rFonts w:ascii="BIZ UDゴシック" w:eastAsia="BIZ UDゴシック" w:hAnsi="BIZ UDゴシック" w:hint="eastAsia"/>
                      <w:color w:val="000000" w:themeColor="text1"/>
                      <w:sz w:val="12"/>
                      <w:szCs w:val="12"/>
                    </w:rPr>
                    <w:t>を講じることが義務づけられていることを踏まえ、規定したものです</w:t>
                  </w:r>
                  <w:r w:rsidRPr="00F44B28">
                    <w:rPr>
                      <w:rFonts w:ascii="BIZ UDゴシック" w:eastAsia="BIZ UDゴシック" w:hAnsi="BIZ UDゴシック" w:hint="eastAsia"/>
                      <w:color w:val="000000" w:themeColor="text1"/>
                      <w:sz w:val="12"/>
                      <w:szCs w:val="12"/>
                    </w:rPr>
                    <w:t>。事業主が講ずべき措置の具体的内容及び事業主が講じることが望ましい取組については、次のとおりと</w:t>
                  </w:r>
                  <w:r w:rsidR="00AE7BA1" w:rsidRPr="00F44B28">
                    <w:rPr>
                      <w:rFonts w:ascii="BIZ UDゴシック" w:eastAsia="BIZ UDゴシック" w:hAnsi="BIZ UDゴシック" w:hint="eastAsia"/>
                      <w:color w:val="000000" w:themeColor="text1"/>
                      <w:sz w:val="12"/>
                      <w:szCs w:val="12"/>
                    </w:rPr>
                    <w:t>します</w:t>
                  </w:r>
                  <w:r w:rsidRPr="00F44B28">
                    <w:rPr>
                      <w:rFonts w:ascii="BIZ UDゴシック" w:eastAsia="BIZ UDゴシック" w:hAnsi="BIZ UDゴシック" w:hint="eastAsia"/>
                      <w:color w:val="000000" w:themeColor="text1"/>
                      <w:sz w:val="12"/>
                      <w:szCs w:val="12"/>
                    </w:rPr>
                    <w:t>。なお、セクシュアルハラスメントについては、上司や同僚に限らず、入所者やその家族等から受けるものも含まれることに留意</w:t>
                  </w:r>
                  <w:r w:rsidR="00AE7BA1" w:rsidRPr="00F44B28">
                    <w:rPr>
                      <w:rFonts w:ascii="BIZ UDゴシック" w:eastAsia="BIZ UDゴシック" w:hAnsi="BIZ UDゴシック" w:hint="eastAsia"/>
                      <w:color w:val="000000" w:themeColor="text1"/>
                      <w:sz w:val="12"/>
                      <w:szCs w:val="12"/>
                    </w:rPr>
                    <w:t>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52"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事業主が講ずべき措置の具体的内容</w:t>
                  </w:r>
                </w:p>
                <w:p w:rsidR="00A6392F" w:rsidRPr="00F44B28" w:rsidRDefault="00A6392F" w:rsidP="004D656C">
                  <w:pPr>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w:t>
                  </w:r>
                  <w:r w:rsidR="00AE7BA1" w:rsidRPr="00F44B28">
                    <w:rPr>
                      <w:rFonts w:ascii="BIZ UDゴシック" w:eastAsia="BIZ UDゴシック" w:hAnsi="BIZ UDゴシック" w:hint="eastAsia"/>
                      <w:color w:val="000000" w:themeColor="text1"/>
                      <w:sz w:val="12"/>
                      <w:szCs w:val="12"/>
                    </w:rPr>
                    <w:t>す</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52"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ａ 事業者の方針等の明確化及びその周知・啓発</w:t>
                  </w:r>
                </w:p>
                <w:p w:rsidR="00A6392F" w:rsidRPr="00F44B28" w:rsidRDefault="00A6392F" w:rsidP="004D656C">
                  <w:pPr>
                    <w:adjustRightInd w:val="0"/>
                    <w:spacing w:line="0" w:lineRule="atLeast"/>
                    <w:ind w:leftChars="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職場におけるハラスメントの内容及び職場におけるハラスメントを行ってはならない旨の方針を明確化し、従業</w:t>
                  </w:r>
                  <w:r w:rsidR="00AE7BA1" w:rsidRPr="00F44B28">
                    <w:rPr>
                      <w:rFonts w:ascii="BIZ UDゴシック" w:eastAsia="BIZ UDゴシック" w:hAnsi="BIZ UDゴシック" w:hint="eastAsia"/>
                      <w:color w:val="000000" w:themeColor="text1"/>
                      <w:sz w:val="12"/>
                      <w:szCs w:val="12"/>
                    </w:rPr>
                    <w:t>者に周知・啓発してください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52"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ｂ 相談（苦情を含む。以下同じ。）に応じ、適切に対応するために必要な体制の整備</w:t>
                  </w:r>
                </w:p>
                <w:p w:rsidR="00A6392F" w:rsidRPr="00F44B28" w:rsidRDefault="00A6392F" w:rsidP="004D656C">
                  <w:pPr>
                    <w:adjustRightInd w:val="0"/>
                    <w:spacing w:line="0" w:lineRule="atLeast"/>
                    <w:ind w:leftChars="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相談に対応する担当者をあらかじめ定めること等により、相談への対応のための窓口をあらかじめ定め、労働者に周知</w:t>
                  </w:r>
                  <w:r w:rsidR="00AE7BA1" w:rsidRPr="00F44B28">
                    <w:rPr>
                      <w:rFonts w:ascii="BIZ UDゴシック" w:eastAsia="BIZ UDゴシック" w:hAnsi="BIZ UDゴシック" w:hint="eastAsia"/>
                      <w:color w:val="000000" w:themeColor="text1"/>
                      <w:sz w:val="12"/>
                      <w:szCs w:val="12"/>
                    </w:rPr>
                    <w:t>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14"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条の２第１項の規定により、中小企業（医療・介護を含むサービス業を主たる事業とする事業主については資本金が5000 万円以下又は常時使用する従業員の数が100 人以下の企業）は、令和４年４月１日から義務化となり、それまでの間は努力義務とされているが、適切な勤務体制の確保等の観点から、必要な措置を講じるよう努め</w:t>
                  </w:r>
                  <w:r w:rsidR="00AE7BA1" w:rsidRPr="00F44B28">
                    <w:rPr>
                      <w:rFonts w:ascii="BIZ UDゴシック" w:eastAsia="BIZ UDゴシック" w:hAnsi="BIZ UDゴシック" w:hint="eastAsia"/>
                      <w:color w:val="000000" w:themeColor="text1"/>
                      <w:sz w:val="12"/>
                      <w:szCs w:val="12"/>
                    </w:rPr>
                    <w:t>でください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14"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事業主が講じることが望ましい取組について</w:t>
                  </w:r>
                </w:p>
                <w:p w:rsidR="00A6392F" w:rsidRPr="00F44B28" w:rsidRDefault="00A6392F" w:rsidP="004D656C">
                  <w:pPr>
                    <w:adjustRightInd w:val="0"/>
                    <w:spacing w:line="0" w:lineRule="atLeast"/>
                    <w:ind w:leftChars="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w:t>
                  </w:r>
                  <w:r w:rsidR="00AE7BA1" w:rsidRPr="00F44B28">
                    <w:rPr>
                      <w:rFonts w:ascii="BIZ UDゴシック" w:eastAsia="BIZ UDゴシック" w:hAnsi="BIZ UDゴシック" w:hint="eastAsia"/>
                      <w:color w:val="000000" w:themeColor="text1"/>
                      <w:sz w:val="12"/>
                      <w:szCs w:val="12"/>
                    </w:rPr>
                    <w:t>や研修の実施等、業種・業態等の状況に応じた取組）が規定されています</w:t>
                  </w:r>
                  <w:r w:rsidRPr="00F44B28">
                    <w:rPr>
                      <w:rFonts w:ascii="BIZ UDゴシック" w:eastAsia="BIZ UDゴシック" w:hAnsi="BIZ UDゴシック" w:hint="eastAsia"/>
                      <w:color w:val="000000" w:themeColor="text1"/>
                      <w:sz w:val="12"/>
                      <w:szCs w:val="12"/>
                    </w:rPr>
                    <w:t>。介護現場では特に、入所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r w:rsidR="00AE7BA1"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。この際、上記マニュアルや手引きについては、以下の厚生労働省ホームページに掲載しているので参考に</w:t>
                  </w:r>
                  <w:r w:rsidR="00AE7BA1" w:rsidRPr="00F44B28">
                    <w:rPr>
                      <w:rFonts w:ascii="BIZ UDゴシック" w:eastAsia="BIZ UDゴシック" w:hAnsi="BIZ UDゴシック" w:hint="eastAsia"/>
                      <w:color w:val="000000" w:themeColor="text1"/>
                      <w:sz w:val="12"/>
                      <w:szCs w:val="12"/>
                    </w:rPr>
                    <w:t>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14"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（https://www.mhlw.go.jp/stf/newpage_05120.html）</w:t>
                  </w:r>
                </w:p>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加えて、都道府県において、地域医療介護総合確保基金を活用した介護職員に対する悩み相談窓口設置事業や介護施設におけるハラスメント対策推進事業を実施している場合、事業主が行う各種研修の費用等について助成等を行っていることから、事業主はこれらの活用も含め、施設におけるハラスメント対策を推進することが望ましい</w:t>
                  </w:r>
                  <w:r w:rsidR="00953AF7"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平12 老企44</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の25(5)</w:t>
            </w: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12</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入所者数の算定</w:t>
            </w:r>
          </w:p>
        </w:tc>
        <w:tc>
          <w:tcPr>
            <w:tcW w:w="7137" w:type="dxa"/>
            <w:gridSpan w:val="2"/>
          </w:tcPr>
          <w:p w:rsidR="00933318" w:rsidRPr="00F44B28" w:rsidRDefault="00933318"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従業者の員数を算定する場合の入所者の数は、前年度の平均値としていますか。前年度の平均値は、前年度の入所者延数を当該前年度の日数で除して得た数（小数点２位以下を切り上げ）とします。</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DE58D1"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第2の9の(5)</w:t>
            </w:r>
          </w:p>
        </w:tc>
        <w:tc>
          <w:tcPr>
            <w:tcW w:w="1276" w:type="dxa"/>
          </w:tcPr>
          <w:p w:rsidR="00933318"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tc>
      </w:tr>
      <w:tr w:rsidR="00F44B28" w:rsidRPr="00F44B28" w:rsidTr="00E64DD4">
        <w:trPr>
          <w:trHeight w:val="494"/>
        </w:trPr>
        <w:tc>
          <w:tcPr>
            <w:tcW w:w="10065" w:type="dxa"/>
            <w:gridSpan w:val="5"/>
            <w:shd w:val="clear" w:color="auto" w:fill="DAEEF3" w:themeFill="accent5" w:themeFillTint="33"/>
            <w:vAlign w:val="center"/>
          </w:tcPr>
          <w:p w:rsidR="00933318" w:rsidRPr="00F44B28" w:rsidRDefault="00933318" w:rsidP="004D656C">
            <w:pPr>
              <w:spacing w:line="0" w:lineRule="atLeast"/>
              <w:ind w:left="164" w:hanging="164"/>
              <w:rPr>
                <w:rFonts w:ascii="BIZ UDゴシック" w:eastAsia="BIZ UDゴシック" w:hAnsi="BIZ UDゴシック"/>
                <w:color w:val="000000" w:themeColor="text1"/>
                <w:szCs w:val="18"/>
              </w:rPr>
            </w:pPr>
            <w:r w:rsidRPr="00F44B28">
              <w:rPr>
                <w:rFonts w:ascii="BIZ UDゴシック" w:eastAsia="BIZ UDゴシック" w:hAnsi="BIZ UDゴシック" w:hint="eastAsia"/>
                <w:color w:val="000000" w:themeColor="text1"/>
                <w:szCs w:val="21"/>
              </w:rPr>
              <w:t>第３　施設及び設備に関する基準</w:t>
            </w:r>
          </w:p>
        </w:tc>
        <w:tc>
          <w:tcPr>
            <w:tcW w:w="1276" w:type="dxa"/>
            <w:shd w:val="clear" w:color="auto" w:fill="DAEEF3" w:themeFill="accent5" w:themeFillTint="33"/>
          </w:tcPr>
          <w:p w:rsidR="00933318" w:rsidRPr="00F44B28" w:rsidRDefault="00933318" w:rsidP="004D656C">
            <w:pPr>
              <w:spacing w:line="0" w:lineRule="atLeast"/>
              <w:ind w:left="164" w:hanging="164"/>
              <w:rPr>
                <w:rFonts w:ascii="BIZ UDゴシック" w:eastAsia="BIZ UDゴシック" w:hAnsi="BIZ UDゴシック"/>
                <w:color w:val="000000" w:themeColor="text1"/>
                <w:szCs w:val="21"/>
              </w:rPr>
            </w:pPr>
          </w:p>
        </w:tc>
      </w:tr>
      <w:tr w:rsidR="00F44B28" w:rsidRPr="00F44B28" w:rsidTr="00E64DD4">
        <w:tc>
          <w:tcPr>
            <w:tcW w:w="944" w:type="dxa"/>
            <w:vMerge w:val="restart"/>
          </w:tcPr>
          <w:p w:rsidR="00EC3C65" w:rsidRPr="00F44B28" w:rsidRDefault="00EC3C6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13　</w:t>
            </w:r>
          </w:p>
          <w:p w:rsidR="00EC3C65" w:rsidRPr="00F44B28" w:rsidRDefault="00EC3C65"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施設</w:t>
            </w:r>
          </w:p>
        </w:tc>
        <w:tc>
          <w:tcPr>
            <w:tcW w:w="7137" w:type="dxa"/>
            <w:gridSpan w:val="2"/>
            <w:shd w:val="clear" w:color="auto" w:fill="auto"/>
          </w:tcPr>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次の施設を備えていますか。</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① 療養室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② 診察室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③ 機能訓練室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④ 談話室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⑤ 食堂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⑥ 浴室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⑦ レクリエーション・ルーム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⑧ 洗面所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⑨ 便所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⑩ サービス・ステーション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⑪ 調理室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⑫ 洗濯室又は洗濯場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 xml:space="preserve">　　⑬ 汚物処理室　　　　　　　　　　　　　        </w:t>
            </w:r>
            <w:r w:rsidRPr="00F44B28">
              <w:rPr>
                <w:rFonts w:ascii="BIZ UDゴシック" w:eastAsia="BIZ UDゴシック" w:hAnsi="BIZ UDゴシック" w:hint="eastAsia"/>
                <w:color w:val="000000" w:themeColor="text1"/>
                <w:sz w:val="21"/>
                <w:szCs w:val="21"/>
              </w:rPr>
              <w:t xml:space="preserve"> </w:t>
            </w:r>
          </w:p>
        </w:tc>
        <w:tc>
          <w:tcPr>
            <w:tcW w:w="992" w:type="dxa"/>
          </w:tcPr>
          <w:p w:rsidR="00EC3C65" w:rsidRPr="00F44B28" w:rsidRDefault="00EC3C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法第97条第1項</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21F5F"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条第1項</w:t>
            </w:r>
          </w:p>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平11厚令40第3条第1項</w:t>
            </w:r>
          </w:p>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第1～13号</w:t>
            </w:r>
          </w:p>
        </w:tc>
        <w:tc>
          <w:tcPr>
            <w:tcW w:w="1276" w:type="dxa"/>
            <w:vMerge w:val="restart"/>
          </w:tcPr>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rPr>
          <w:trHeight w:val="900"/>
        </w:trPr>
        <w:tc>
          <w:tcPr>
            <w:tcW w:w="944" w:type="dxa"/>
            <w:vMerge/>
          </w:tcPr>
          <w:p w:rsidR="00EC3C65" w:rsidRPr="00F44B28" w:rsidRDefault="00EC3C65"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機能訓練室、談話室、食堂、レクリエーション・ルーム等を区画せず、1つのオープンスペースとしている場合、入所者に対するサービスの提供に支障を来さないよう全体の面積は各々の施設の基準面積を合算したもの以上となっていますか。</w:t>
            </w:r>
          </w:p>
        </w:tc>
        <w:tc>
          <w:tcPr>
            <w:tcW w:w="992" w:type="dxa"/>
          </w:tcPr>
          <w:p w:rsidR="00EC3C65" w:rsidRPr="00F44B28" w:rsidRDefault="00EC3C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C3C65" w:rsidRPr="00F44B28" w:rsidRDefault="00EC3C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平12老企44第3の2の(1)の①</w:t>
            </w:r>
          </w:p>
        </w:tc>
        <w:tc>
          <w:tcPr>
            <w:tcW w:w="1276" w:type="dxa"/>
            <w:vMerge/>
          </w:tcPr>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14</w:t>
            </w:r>
          </w:p>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施設の基準</w:t>
            </w:r>
          </w:p>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(１)療養室</w:t>
            </w: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1の療養室の定員は4人以下になっていますか。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平11厚令40第3条第2項第1号イ</w:t>
            </w:r>
          </w:p>
        </w:tc>
        <w:tc>
          <w:tcPr>
            <w:tcW w:w="1276" w:type="dxa"/>
            <w:vMerge w:val="restart"/>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84135A" w:rsidRPr="00F44B28" w:rsidRDefault="0084135A"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入所者1人当たりの床面積は、8平方メートル以上になっていますか。</w:t>
            </w:r>
          </w:p>
        </w:tc>
        <w:tc>
          <w:tcPr>
            <w:tcW w:w="992" w:type="dxa"/>
            <w:tcBorders>
              <w:bottom w:val="nil"/>
            </w:tcBorders>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平11厚令40第3条第2項第1号ロ</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84135A" w:rsidRPr="00F44B28" w:rsidRDefault="0084135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ただし、療養室に洗面所を設置した場合に必要となる床面積及び収納設備の設置に要する床面積は、基準面積に含めて差し支えありません。</w:t>
                  </w:r>
                </w:p>
              </w:tc>
            </w:tr>
          </w:tbl>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平12老企44第3の2の(1)の②のイ</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経過措置による配置基準は満たしていますか。</w:t>
            </w:r>
          </w:p>
        </w:tc>
        <w:tc>
          <w:tcPr>
            <w:tcW w:w="992" w:type="dxa"/>
            <w:tcBorders>
              <w:top w:val="single" w:sz="4" w:space="0" w:color="auto"/>
              <w:bottom w:val="nil"/>
            </w:tcBorders>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84135A" w:rsidRPr="00F44B28" w:rsidRDefault="0084135A"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84135A" w:rsidRPr="00F44B28" w:rsidRDefault="0084135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介護保険法施行法第８条第１項の規定により介護保険法第9条第１項の規定による開設許可を受けた者とみなされるもののうち、「老人保健施設の施設及び設備、人員並びに運営に関する基準の一部を改正する省令(平成６年厚生省令第１号)」附則第２項の規定（病床転換に係る老人保健施設の床面積の特例）の適用を受けていた施設については、「８平方メートル」とあるのは「６平方メートル」とします。</w:t>
            </w:r>
          </w:p>
        </w:tc>
        <w:tc>
          <w:tcPr>
            <w:tcW w:w="992" w:type="dxa"/>
            <w:tcBorders>
              <w:top w:val="nil"/>
              <w:right w:val="single" w:sz="4" w:space="0" w:color="auto"/>
            </w:tcBorders>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nil"/>
              <w:left w:val="single" w:sz="4" w:space="0" w:color="auto"/>
            </w:tcBorders>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附則第4条</w:t>
            </w:r>
          </w:p>
        </w:tc>
        <w:tc>
          <w:tcPr>
            <w:tcW w:w="1276" w:type="dxa"/>
            <w:vMerge/>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療養室を地階に設けていませんか。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平11厚令40第3条第2項第1号ハ</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療養室には１以上の出入口が、避難上有効な空地、廊下又は広間に直接面して設けられていますか。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平11厚令40第3条第2項第1号ニ</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寝台又はこれに代わる設備を備えていますか。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平11厚令40第3条第2項第1号ホ</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入所者の身の回り品を保管することができる設備を備えていますか。</w:t>
            </w:r>
          </w:p>
        </w:tc>
        <w:tc>
          <w:tcPr>
            <w:tcW w:w="992" w:type="dxa"/>
            <w:shd w:val="clear" w:color="auto" w:fill="auto"/>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shd w:val="clear" w:color="auto" w:fill="auto"/>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平11厚令40第3条第2項第1号ヘ</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ナース・コールを設けていますか。</w:t>
            </w:r>
          </w:p>
        </w:tc>
        <w:tc>
          <w:tcPr>
            <w:tcW w:w="992" w:type="dxa"/>
            <w:tcBorders>
              <w:bottom w:val="nil"/>
            </w:tcBorders>
            <w:shd w:val="clear" w:color="auto" w:fill="auto"/>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shd w:val="clear" w:color="auto" w:fill="auto"/>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平11厚令40第3条第2項第1号ト</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84135A" w:rsidRPr="00F44B28" w:rsidRDefault="0084135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入所者の状況等に応じ、サービスに支障を来さない場合には、入所者の動向を検知できる見守り機器を設置することで代用することとして差し支えありません。</w:t>
                  </w:r>
                </w:p>
              </w:tc>
            </w:tr>
          </w:tbl>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tcBorders>
            <w:shd w:val="clear" w:color="auto" w:fill="auto"/>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平12老企44第3の2の(1)の②のイ</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tcPr>
          <w:p w:rsidR="00FA34C9"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(２) </w:t>
            </w:r>
          </w:p>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診察室</w:t>
            </w:r>
          </w:p>
        </w:tc>
        <w:tc>
          <w:tcPr>
            <w:tcW w:w="7137" w:type="dxa"/>
            <w:gridSpan w:val="2"/>
          </w:tcPr>
          <w:p w:rsidR="00933318" w:rsidRPr="00F44B28" w:rsidRDefault="00933318" w:rsidP="004D656C">
            <w:pPr>
              <w:adjustRightInd w:val="0"/>
              <w:spacing w:line="0" w:lineRule="atLeast"/>
              <w:ind w:leftChars="17" w:left="93" w:hangingChars="41" w:hanging="5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医師が診察を行うのに適切なものとなっていますか。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平12老企44第3の2の(1)の②のロ</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機能訓練室</w:t>
            </w:r>
          </w:p>
        </w:tc>
        <w:tc>
          <w:tcPr>
            <w:tcW w:w="7137" w:type="dxa"/>
            <w:gridSpan w:val="2"/>
          </w:tcPr>
          <w:p w:rsidR="00933318" w:rsidRPr="00F44B28" w:rsidRDefault="00933318"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１平方メートルに入所定員数を乗じて得た面積以上の面積を有し、理学療法士又は作業療法士の指導下における運動機能やＡＤＬ(日常生活動作能力)の改善を中心とした訓練に必要な器械・器具を備え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平11厚令40第3条第2項第2号</w:t>
            </w:r>
          </w:p>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w:t>
            </w:r>
            <w:r w:rsidRPr="00F44B28">
              <w:rPr>
                <w:rFonts w:ascii="BIZ UDゴシック" w:eastAsia="BIZ UDゴシック" w:hAnsi="BIZ UDゴシック" w:hint="eastAsia"/>
                <w:color w:val="000000" w:themeColor="text1"/>
                <w:sz w:val="12"/>
                <w:szCs w:val="12"/>
              </w:rPr>
              <w:lastRenderedPageBreak/>
              <w:t>の2の(1)の②のハ</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(４) 談話室</w:t>
            </w:r>
          </w:p>
        </w:tc>
        <w:tc>
          <w:tcPr>
            <w:tcW w:w="7137" w:type="dxa"/>
            <w:gridSpan w:val="2"/>
          </w:tcPr>
          <w:p w:rsidR="000675A6" w:rsidRPr="00F44B28" w:rsidRDefault="000675A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入所者同士や入所者とその家族が談話を楽しめる広さを有し、ソファー、テレビその他の教養娯楽設備等を備えていますか。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0F4B6B"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0F4B6B"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平11厚令40第3条第2項第3号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平12老企44第3の2の(1)の②のニ</w:t>
            </w:r>
          </w:p>
        </w:tc>
        <w:tc>
          <w:tcPr>
            <w:tcW w:w="1276" w:type="dxa"/>
            <w:vMerge w:val="restart"/>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 写</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c>
          <w:tcPr>
            <w:tcW w:w="944" w:type="dxa"/>
            <w:vMerge w:val="restart"/>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(５) 食堂</w:t>
            </w:r>
          </w:p>
        </w:tc>
        <w:tc>
          <w:tcPr>
            <w:tcW w:w="7137" w:type="dxa"/>
            <w:gridSpan w:val="2"/>
          </w:tcPr>
          <w:p w:rsidR="000675A6" w:rsidRPr="00F44B28" w:rsidRDefault="000675A6"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２平方メートルに入所定員数を乗じて得た面積以上の面積を有していますか。</w:t>
            </w:r>
          </w:p>
        </w:tc>
        <w:tc>
          <w:tcPr>
            <w:tcW w:w="992" w:type="dxa"/>
          </w:tcPr>
          <w:p w:rsidR="000675A6" w:rsidRPr="00F44B28" w:rsidRDefault="000675A6"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0F4B6B"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0F4B6B"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平11厚令40第3条第2項第4号</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0675A6" w:rsidRPr="00F44B28" w:rsidRDefault="000675A6"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経過措置による配置基準は満たしていますか。</w:t>
            </w:r>
          </w:p>
        </w:tc>
        <w:tc>
          <w:tcPr>
            <w:tcW w:w="992" w:type="dxa"/>
            <w:vMerge w:val="restart"/>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vMerge w:val="restart"/>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平11厚令40附則</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第5条</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75A6" w:rsidRPr="00F44B28" w:rsidRDefault="000675A6"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0675A6" w:rsidRPr="00F44B28" w:rsidRDefault="000675A6"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0675A6" w:rsidRPr="00F44B28" w:rsidRDefault="000675A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みなし介護老人保健施設であって、平成４年９月30日以前に老人保健施設として開設されたものについては、「２平方メートル」とあるのは「１平方メートル」とします。</w:t>
            </w:r>
          </w:p>
        </w:tc>
        <w:tc>
          <w:tcPr>
            <w:tcW w:w="992" w:type="dxa"/>
            <w:vMerge/>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(６) </w:t>
            </w:r>
          </w:p>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浴室</w:t>
            </w:r>
          </w:p>
        </w:tc>
        <w:tc>
          <w:tcPr>
            <w:tcW w:w="7137" w:type="dxa"/>
            <w:gridSpan w:val="2"/>
          </w:tcPr>
          <w:p w:rsidR="000675A6" w:rsidRPr="00F44B28" w:rsidRDefault="000675A6"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身体の不自由な者が入浴するのに適したものとなっていますか。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275FD"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3275FD"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号ア</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平11厚令40第3条第2項第5号イ</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675A6" w:rsidRPr="00F44B28" w:rsidRDefault="000675A6"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一般浴槽のほか、入浴に介助を必要とする人の入浴に適した特別浴槽を設けていますか。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D143AE"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D143AE"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号イ</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平11厚令40第3条第2項第5号ロ</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675A6" w:rsidRPr="00F44B28" w:rsidRDefault="000675A6"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入浴に全面的な介助を必要とする者に必要な特別浴室については、その出入りに当たってストレッチャー等の移動に支障を生じないよう構造設備上の配慮がされていますか。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平12老企44第3の2の(1)の②のホ</w:t>
            </w:r>
          </w:p>
        </w:tc>
        <w:tc>
          <w:tcPr>
            <w:tcW w:w="1276" w:type="dxa"/>
            <w:vMerge/>
          </w:tcPr>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(７) </w:t>
            </w:r>
          </w:p>
          <w:p w:rsidR="000675A6" w:rsidRPr="00F44B28" w:rsidRDefault="000675A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レクリエーション・ルーム</w:t>
            </w:r>
          </w:p>
        </w:tc>
        <w:tc>
          <w:tcPr>
            <w:tcW w:w="7137" w:type="dxa"/>
            <w:gridSpan w:val="2"/>
          </w:tcPr>
          <w:p w:rsidR="000675A6" w:rsidRPr="00F44B28" w:rsidRDefault="000675A6"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レクリエーションを行うために十分な広さを有し、必要な設備を備えていますか。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7672D4"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条第2項</w:t>
            </w:r>
          </w:p>
          <w:p w:rsidR="000675A6" w:rsidRPr="00F44B28" w:rsidRDefault="000675A6" w:rsidP="004D656C">
            <w:pPr>
              <w:spacing w:line="0" w:lineRule="atLeast"/>
              <w:ind w:left="73" w:hanging="73"/>
              <w:jc w:val="left"/>
              <w:rPr>
                <w:rFonts w:ascii="BIZ UDゴシック" w:eastAsia="SimSun"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7672D4" w:rsidRPr="00F44B28">
              <w:rPr>
                <w:rFonts w:ascii="BIZ UDゴシック" w:eastAsia="BIZ UDゴシック" w:hAnsi="BIZ UDゴシック" w:hint="eastAsia"/>
                <w:color w:val="000000" w:themeColor="text1"/>
                <w:sz w:val="12"/>
                <w:szCs w:val="12"/>
                <w:lang w:eastAsia="zh-CN"/>
              </w:rPr>
              <w:t>6</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平11厚令40第3条第2項第6号</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(８)</w:t>
            </w:r>
          </w:p>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洗面所</w:t>
            </w:r>
          </w:p>
        </w:tc>
        <w:tc>
          <w:tcPr>
            <w:tcW w:w="7137" w:type="dxa"/>
            <w:gridSpan w:val="2"/>
          </w:tcPr>
          <w:p w:rsidR="000675A6" w:rsidRPr="00F44B28" w:rsidRDefault="000675A6"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療養室のある階ごとに設けていますか。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3E148A"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w:t>
            </w:r>
            <w:r w:rsidR="003E148A" w:rsidRPr="00F44B28">
              <w:rPr>
                <w:rFonts w:ascii="BIZ UDゴシック" w:eastAsia="BIZ UDゴシック" w:hAnsi="BIZ UDゴシック" w:hint="eastAsia"/>
                <w:color w:val="000000" w:themeColor="text1"/>
                <w:sz w:val="12"/>
                <w:szCs w:val="12"/>
                <w:lang w:eastAsia="zh-CN"/>
              </w:rPr>
              <w:t>7</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平11厚令40第3条第2項第7号</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2F7120" w:rsidRPr="00F44B28" w:rsidRDefault="002F712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(９）便所</w:t>
            </w:r>
          </w:p>
        </w:tc>
        <w:tc>
          <w:tcPr>
            <w:tcW w:w="7137" w:type="dxa"/>
            <w:gridSpan w:val="2"/>
          </w:tcPr>
          <w:p w:rsidR="002F7120" w:rsidRPr="00F44B28" w:rsidRDefault="002F712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療養室のある階ごとに設けていますか。</w:t>
            </w:r>
          </w:p>
        </w:tc>
        <w:tc>
          <w:tcPr>
            <w:tcW w:w="992" w:type="dxa"/>
          </w:tcPr>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E148A"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3E148A"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号ア</w:t>
            </w:r>
          </w:p>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平11厚令40第3条第2項第8号イ</w:t>
            </w:r>
          </w:p>
        </w:tc>
        <w:tc>
          <w:tcPr>
            <w:tcW w:w="1276"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F7120" w:rsidRPr="00F44B28" w:rsidRDefault="002F712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2F7120" w:rsidRPr="00F44B28" w:rsidRDefault="002F712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ブザー又はこれに代わる設備を設けるとともに、身体の不自由な者が使用するのに適したものとなっていますか。</w:t>
            </w:r>
          </w:p>
        </w:tc>
        <w:tc>
          <w:tcPr>
            <w:tcW w:w="992" w:type="dxa"/>
          </w:tcPr>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E148A"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3E148A"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号イ</w:t>
            </w:r>
          </w:p>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平11厚令40第3条第2項第8号ロ</w:t>
            </w:r>
          </w:p>
        </w:tc>
        <w:tc>
          <w:tcPr>
            <w:tcW w:w="1276"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F7120" w:rsidRPr="00F44B28" w:rsidRDefault="002F712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2F7120" w:rsidRPr="00F44B28" w:rsidRDefault="002F712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常夜灯を設けていますか。</w:t>
            </w:r>
          </w:p>
        </w:tc>
        <w:tc>
          <w:tcPr>
            <w:tcW w:w="992" w:type="dxa"/>
          </w:tcPr>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E148A"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条第2項第</w:t>
            </w:r>
            <w:r w:rsidR="003E148A"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号ウ</w:t>
            </w:r>
          </w:p>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平11厚令40第3条第2項第8号ハ</w:t>
            </w:r>
          </w:p>
        </w:tc>
        <w:tc>
          <w:tcPr>
            <w:tcW w:w="1276" w:type="dxa"/>
          </w:tcPr>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264"/>
        </w:trPr>
        <w:tc>
          <w:tcPr>
            <w:tcW w:w="944" w:type="dxa"/>
            <w:tcBorders>
              <w:bottom w:val="dotted" w:sz="4" w:space="0" w:color="auto"/>
            </w:tcBorders>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(１０）</w:t>
            </w:r>
          </w:p>
          <w:p w:rsidR="00933318" w:rsidRPr="00F44B28" w:rsidRDefault="00933318" w:rsidP="004D656C">
            <w:pPr>
              <w:adjustRightInd w:val="0"/>
              <w:spacing w:line="0" w:lineRule="atLeast"/>
              <w:ind w:leftChars="3" w:left="6"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サービス・ステーション</w:t>
            </w:r>
          </w:p>
        </w:tc>
        <w:tc>
          <w:tcPr>
            <w:tcW w:w="7137" w:type="dxa"/>
            <w:gridSpan w:val="2"/>
            <w:tcBorders>
              <w:bottom w:val="dotted" w:sz="4" w:space="0" w:color="auto"/>
            </w:tcBorders>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看護・介護職員が入所者のニーズに適切に応じられるよう、療養室のある階ごとに療養室に近接して設けていますか。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平12老企44第3の2の(1)の②のヘ</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Borders>
              <w:bottom w:val="dotted" w:sz="4" w:space="0" w:color="auto"/>
            </w:tcBorders>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(１１）</w:t>
            </w:r>
          </w:p>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調理室</w:t>
            </w:r>
          </w:p>
        </w:tc>
        <w:tc>
          <w:tcPr>
            <w:tcW w:w="7137" w:type="dxa"/>
            <w:gridSpan w:val="2"/>
            <w:tcBorders>
              <w:bottom w:val="dotted" w:sz="4" w:space="0" w:color="auto"/>
            </w:tcBorders>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食器、調理器具等を消毒する設備、食器、食品等を清潔に保管する設備並びに防虫及び防鼠の設備を設けていますか。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平12老企44第3の2の(1)の②のト</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(１２）</w:t>
            </w:r>
          </w:p>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汚物処理室</w:t>
            </w:r>
          </w:p>
        </w:tc>
        <w:tc>
          <w:tcPr>
            <w:tcW w:w="7137" w:type="dxa"/>
            <w:gridSpan w:val="2"/>
          </w:tcPr>
          <w:p w:rsidR="00963B1D" w:rsidRPr="00F44B28" w:rsidRDefault="00963B1D" w:rsidP="004D656C">
            <w:pPr>
              <w:adjustRightInd w:val="0"/>
              <w:spacing w:line="0" w:lineRule="atLeast"/>
              <w:ind w:leftChars="34" w:left="73"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他の施設と区別された一定のスペースを有していますか。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平12老企44第3の2の(1)の②のチ</w:t>
            </w:r>
          </w:p>
        </w:tc>
        <w:tc>
          <w:tcPr>
            <w:tcW w:w="1276" w:type="dxa"/>
            <w:vMerge w:val="restart"/>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c>
          <w:tcPr>
            <w:tcW w:w="944" w:type="dxa"/>
            <w:vMerge w:val="restart"/>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(１３）</w:t>
            </w:r>
          </w:p>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w:t>
            </w:r>
          </w:p>
        </w:tc>
        <w:tc>
          <w:tcPr>
            <w:tcW w:w="7137" w:type="dxa"/>
            <w:gridSpan w:val="2"/>
          </w:tcPr>
          <w:p w:rsidR="00963B1D" w:rsidRPr="00F44B28" w:rsidRDefault="00963B1D"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焼却炉、浄化槽、その他の汚物処理設備及び便槽を設ける場合には、療養室、談話室、食堂、調理室から相当の距離を隔てて設けていますか。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平12老企44第3の2の(1)の②のリのa</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963B1D" w:rsidRPr="00F44B28" w:rsidRDefault="00963B1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床面積を定めない施設については、各々の施設の機能を十分に発揮し得る適当な広さを確保するよう配慮していますか。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平12老企44第3の2の(1)の②のリのb</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Borders>
              <w:bottom w:val="nil"/>
            </w:tcBorders>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963B1D" w:rsidRPr="00F44B28" w:rsidRDefault="00963B1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薬剤師が施設内で調剤を行う場合には、薬剤師法の規定により、調剤所を設置し調剤所で行っていますか。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平12老企44第3の2の(1)の②のリのc</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(１４）</w:t>
            </w:r>
          </w:p>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施設の専用</w:t>
            </w:r>
          </w:p>
        </w:tc>
        <w:tc>
          <w:tcPr>
            <w:tcW w:w="7137" w:type="dxa"/>
            <w:gridSpan w:val="2"/>
            <w:tcBorders>
              <w:bottom w:val="dotted" w:sz="4" w:space="0" w:color="auto"/>
            </w:tcBorders>
          </w:tcPr>
          <w:p w:rsidR="00963B1D" w:rsidRPr="00F44B28" w:rsidRDefault="00963B1D"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上記「</w:t>
            </w: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F44B28">
              <w:rPr>
                <w:rFonts w:ascii="BIZ UDゴシック" w:eastAsia="BIZ UDゴシック" w:hAnsi="BIZ UDゴシック" w:hint="eastAsia"/>
                <w:color w:val="000000" w:themeColor="text1"/>
                <w:sz w:val="16"/>
                <w:szCs w:val="16"/>
              </w:rPr>
              <w:t>療養室」から「</w:t>
            </w: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C"/>
                </mc:Choice>
                <mc:Fallback>
                  <w:t>⑬</w:t>
                </mc:Fallback>
              </mc:AlternateContent>
            </w:r>
            <w:r w:rsidRPr="00F44B28">
              <w:rPr>
                <w:rFonts w:ascii="BIZ UDゴシック" w:eastAsia="BIZ UDゴシック" w:hAnsi="BIZ UDゴシック" w:hint="eastAsia"/>
                <w:color w:val="000000" w:themeColor="text1"/>
                <w:sz w:val="16"/>
                <w:szCs w:val="16"/>
              </w:rPr>
              <w:t xml:space="preserve"> 汚物処理室」の施設は、専ら当該介護老人保健施設の用に供するものとなっていますか。</w:t>
            </w:r>
          </w:p>
        </w:tc>
        <w:tc>
          <w:tcPr>
            <w:tcW w:w="992" w:type="dxa"/>
            <w:tcBorders>
              <w:bottom w:val="nil"/>
            </w:tcBorders>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963B1D" w:rsidRPr="00F44B28" w:rsidRDefault="00963B1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条例第5条第3項</w:t>
            </w:r>
          </w:p>
          <w:p w:rsidR="00963B1D" w:rsidRPr="00F44B28" w:rsidRDefault="00963B1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平11厚令40第3条第3項</w:t>
            </w:r>
          </w:p>
        </w:tc>
        <w:tc>
          <w:tcPr>
            <w:tcW w:w="1276" w:type="dxa"/>
            <w:vMerge/>
          </w:tcPr>
          <w:p w:rsidR="00963B1D" w:rsidRPr="00F44B28" w:rsidRDefault="00963B1D"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top w:val="dotted" w:sz="4" w:space="0" w:color="auto"/>
            </w:tcBorders>
          </w:tcPr>
          <w:p w:rsidR="00963B1D" w:rsidRPr="00F44B28" w:rsidRDefault="00963B1D" w:rsidP="004D656C">
            <w:pPr>
              <w:adjustRightInd w:val="0"/>
              <w:spacing w:line="0" w:lineRule="atLeast"/>
              <w:ind w:leftChars="11" w:left="100"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ただし、老人保健施設と病院等が併設されており、両方の入所者等の処遇に支障がない場合には、共用が認められる施設もあります。</w:t>
            </w:r>
          </w:p>
        </w:tc>
        <w:tc>
          <w:tcPr>
            <w:tcW w:w="992" w:type="dxa"/>
            <w:tcBorders>
              <w:top w:val="nil"/>
            </w:tcBorders>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平12老企44第3の2の(1)の③</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15</w:t>
            </w:r>
          </w:p>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設備の基準</w:t>
            </w:r>
          </w:p>
        </w:tc>
        <w:tc>
          <w:tcPr>
            <w:tcW w:w="7137" w:type="dxa"/>
            <w:gridSpan w:val="2"/>
            <w:tcBorders>
              <w:bottom w:val="dotted" w:sz="4" w:space="0" w:color="auto"/>
            </w:tcBorders>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建物（入所者の療養生活のために使用しない付属の建物を除く。）は、建築基準法に規定する耐火建築物となっていますか。</w:t>
            </w:r>
          </w:p>
        </w:tc>
        <w:tc>
          <w:tcPr>
            <w:tcW w:w="992" w:type="dxa"/>
            <w:tcBorders>
              <w:bottom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3E148A"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平11厚令40第4条第1号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平12老企44第3の3</w:t>
            </w:r>
          </w:p>
        </w:tc>
        <w:tc>
          <w:tcPr>
            <w:tcW w:w="1276"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・建築確認書等耐火建築物か分かる書類</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rPr>
          <w:trHeight w:val="764"/>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D20672" w:rsidRPr="00F44B28" w:rsidRDefault="00D20672" w:rsidP="004D656C">
                  <w:pPr>
                    <w:adjustRightInd w:val="0"/>
                    <w:spacing w:line="0" w:lineRule="atLeast"/>
                    <w:ind w:leftChars="34" w:left="207" w:hangingChars="140" w:hanging="134"/>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療養室、談話室、食堂、浴室、レクリエーション・ルーム、便所等入所者が日常継続的に使用する施設（以下「療養室等」という。）を２階以上の階及び地階のいずれにも設けていない建物等は、準耐火建築物とすることができます。　（例外規定あり）</w:t>
                  </w:r>
                </w:p>
              </w:tc>
            </w:tr>
          </w:tbl>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療養室等が２階以上の階にある場合は、屋内の直通階段及びエレベーターをそれぞれ１以上設けていますか。</w:t>
            </w:r>
          </w:p>
        </w:tc>
        <w:tc>
          <w:tcPr>
            <w:tcW w:w="992" w:type="dxa"/>
            <w:tcBorders>
              <w:bottom w:val="dotted" w:sz="4" w:space="0" w:color="auto"/>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1B7CD6"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平11厚令40第4条第2号</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経過措置による構造設備の基準を満たしていますか。</w:t>
            </w:r>
          </w:p>
        </w:tc>
        <w:tc>
          <w:tcPr>
            <w:tcW w:w="992" w:type="dxa"/>
            <w:tcBorders>
              <w:bottom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附則第6条</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第3の4の(3)</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D20672" w:rsidRPr="00F44B28" w:rsidRDefault="00D20672" w:rsidP="004D656C">
            <w:pPr>
              <w:adjustRightInd w:val="0"/>
              <w:spacing w:line="0" w:lineRule="atLeast"/>
              <w:ind w:leftChars="86" w:left="186"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みなし介護老人保健施設であって、「老人保健施設の施設及び設備、人員並びに運営に関する基準(昭和63年厚生省令第１号以下「老人保健施設基準」という。)」附則第３条の規定の適用を受けていた施設の構造設備については、第４条第２号(エレベーターに係る部分に限る。)の規定は適用されません。</w:t>
            </w:r>
          </w:p>
        </w:tc>
        <w:tc>
          <w:tcPr>
            <w:tcW w:w="992" w:type="dxa"/>
            <w:tcBorders>
              <w:top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79"/>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療養室等が３階以上の階にある場合は、避難に支障がないように避難階段を２以上設けていますか。</w:t>
            </w:r>
          </w:p>
        </w:tc>
        <w:tc>
          <w:tcPr>
            <w:tcW w:w="992" w:type="dxa"/>
            <w:tcBorders>
              <w:bottom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2D38F8"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平11厚令40第4条第3号</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51"/>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D20672" w:rsidRPr="00F44B28" w:rsidRDefault="00D2067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(2)の直通階段を避難階段としての構造とする場合は、その直通階段の数を避難階段の数に算入することができます。</w:t>
                  </w:r>
                </w:p>
              </w:tc>
            </w:tr>
          </w:tbl>
          <w:p w:rsidR="00D20672" w:rsidRPr="00F44B28" w:rsidRDefault="00D20672"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階段の傾斜は緩やかで、原則として両側に手すりを設けていますか。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平11厚令40第4条第4号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平12老企44第3の3(3)</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115"/>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廊下の構造は次のとおりとなっていますか。</w:t>
            </w:r>
          </w:p>
          <w:p w:rsidR="00D20672" w:rsidRPr="00F44B28" w:rsidRDefault="00D20672" w:rsidP="004D656C">
            <w:pPr>
              <w:adjustRightInd w:val="0"/>
              <w:spacing w:line="0" w:lineRule="atLeast"/>
              <w:ind w:left="190" w:hangingChars="140" w:hanging="19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廊下の幅は、1.8メートル以上となっていますか(内法によるものとし、手すりから測定するものとする。)</w:t>
            </w:r>
          </w:p>
          <w:p w:rsidR="00D20672" w:rsidRPr="00F44B28" w:rsidRDefault="00D20672" w:rsidP="004D656C">
            <w:pPr>
              <w:adjustRightInd w:val="0"/>
              <w:spacing w:line="0" w:lineRule="atLeast"/>
              <w:ind w:left="190" w:hangingChars="140" w:hanging="19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また、中廊下(廊下の両側に療養室等又はエレベーター室のある廊下)の幅は、2.7メートル以上となっていますか。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E030DB"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平11厚令40第4条第5号イ</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平12老企44第3の3(4)</w:t>
            </w:r>
          </w:p>
        </w:tc>
        <w:tc>
          <w:tcPr>
            <w:tcW w:w="1276"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・消防署の立ち入り検査に関する記録</w:t>
            </w:r>
          </w:p>
        </w:tc>
      </w:tr>
      <w:tr w:rsidR="00F44B28" w:rsidRPr="00F44B28" w:rsidTr="00E64DD4">
        <w:trPr>
          <w:trHeight w:val="406"/>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廊下幅について、経過措置による構造設備の基準は満たしていますか。</w:t>
            </w:r>
          </w:p>
        </w:tc>
        <w:tc>
          <w:tcPr>
            <w:tcW w:w="992" w:type="dxa"/>
            <w:vMerge w:val="restart"/>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平11厚令40附則</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第7条</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平12老企44第3の4の(4)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平11厚令40第4条第5号ロ</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平11厚令40第4条第5号ハ</w:t>
            </w: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940"/>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D20672" w:rsidRPr="00F44B28" w:rsidRDefault="00D2067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みなし介護老人保健施設であって、老人保健施設基準附則第２条第１項の規定の適用を受けていた施設の構造設備については、第４条第５号イの規定は適用されません。</w:t>
            </w:r>
          </w:p>
        </w:tc>
        <w:tc>
          <w:tcPr>
            <w:tcW w:w="992" w:type="dxa"/>
            <w:vMerge/>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270"/>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手すりは設けてありますか。（原則として両側）</w:t>
            </w:r>
          </w:p>
        </w:tc>
        <w:tc>
          <w:tcPr>
            <w:tcW w:w="992" w:type="dxa"/>
            <w:tcBorders>
              <w:top w:val="single" w:sz="4" w:space="0" w:color="auto"/>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308"/>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常夜灯は設けてありますか。</w:t>
            </w:r>
          </w:p>
        </w:tc>
        <w:tc>
          <w:tcPr>
            <w:tcW w:w="992" w:type="dxa"/>
            <w:tcBorders>
              <w:top w:val="single" w:sz="4" w:space="0" w:color="auto"/>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入所者の身体の状態等に応じたサービスの提供を確保するため、車椅子、ギャッチベッド、ストレッチャー等を備えていますか。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第1項第6号</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第4条第6号</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第3の3の(5)</w:t>
            </w: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家庭的な雰囲気を確保するため、木製風のベッド、絵画、鉢植え等の配置や壁紙の工夫等に配慮するとともに、教養・娯楽のための本棚、音響設備、理美容設備等の配置に努めていますか。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第4条第6号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第3の3の(6)</w:t>
            </w:r>
          </w:p>
        </w:tc>
        <w:tc>
          <w:tcPr>
            <w:tcW w:w="1276" w:type="dxa"/>
            <w:vMerge/>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  車椅子等による移動に支障のないよう床の段差をなくすよう努めていますか。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第4条第6号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第3の3の(7)</w:t>
            </w:r>
          </w:p>
        </w:tc>
        <w:tc>
          <w:tcPr>
            <w:tcW w:w="1276" w:type="dxa"/>
            <w:vMerge/>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(10)  介護老人保健施設と病院等の施設を同一建物として建築する場合は、表示等により両施設の区分を明確にしていますか。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第4条第6号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第3の3の(8)</w:t>
            </w:r>
          </w:p>
        </w:tc>
        <w:tc>
          <w:tcPr>
            <w:tcW w:w="1276" w:type="dxa"/>
            <w:vMerge/>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(11)  消防法第17条の規定に基づく消防用設備等及び風水害、地震等の非常災害に際して必要な設備を設けていますか。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第1項第7号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第4条第7号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第3の3の(9)</w:t>
            </w: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497"/>
        </w:trPr>
        <w:tc>
          <w:tcPr>
            <w:tcW w:w="11341" w:type="dxa"/>
            <w:gridSpan w:val="6"/>
            <w:shd w:val="clear" w:color="auto" w:fill="DAEEF3" w:themeFill="accent5" w:themeFillTint="33"/>
            <w:vAlign w:val="center"/>
          </w:tcPr>
          <w:p w:rsidR="00BC4F8E" w:rsidRPr="00F44B28" w:rsidRDefault="00BC4F8E" w:rsidP="004D656C">
            <w:pPr>
              <w:spacing w:line="0" w:lineRule="atLeast"/>
              <w:ind w:left="164" w:hanging="164"/>
              <w:rPr>
                <w:rFonts w:ascii="BIZ UDゴシック" w:eastAsia="BIZ UDゴシック" w:hAnsi="BIZ UDゴシック"/>
                <w:color w:val="000000" w:themeColor="text1"/>
                <w:szCs w:val="21"/>
              </w:rPr>
            </w:pPr>
            <w:r w:rsidRPr="00F44B28">
              <w:rPr>
                <w:rFonts w:ascii="BIZ UDゴシック" w:eastAsia="BIZ UDゴシック" w:hAnsi="BIZ UDゴシック" w:hint="eastAsia"/>
                <w:color w:val="000000" w:themeColor="text1"/>
                <w:szCs w:val="21"/>
              </w:rPr>
              <w:t>第４　運営に関する基準</w:t>
            </w:r>
          </w:p>
        </w:tc>
      </w:tr>
      <w:tr w:rsidR="00F44B28" w:rsidRPr="00F44B28" w:rsidTr="00E64DD4">
        <w:tc>
          <w:tcPr>
            <w:tcW w:w="944" w:type="dxa"/>
            <w:vMerge w:val="restart"/>
          </w:tcPr>
          <w:p w:rsidR="00BA260B" w:rsidRPr="00F44B28" w:rsidRDefault="00BA260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16　</w:t>
            </w:r>
          </w:p>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内容及び手続きの説明及び同意</w:t>
            </w:r>
          </w:p>
        </w:tc>
        <w:tc>
          <w:tcPr>
            <w:tcW w:w="7137" w:type="dxa"/>
            <w:gridSpan w:val="2"/>
          </w:tcPr>
          <w:p w:rsidR="00BA260B" w:rsidRPr="00F44B28" w:rsidRDefault="00BA260B"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保健施設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p>
        </w:tc>
        <w:tc>
          <w:tcPr>
            <w:tcW w:w="992" w:type="dxa"/>
          </w:tcPr>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6</w:t>
            </w:r>
            <w:r w:rsidRPr="00F44B28">
              <w:rPr>
                <w:rFonts w:ascii="BIZ UDゴシック" w:eastAsia="BIZ UDゴシック" w:hAnsi="BIZ UDゴシック" w:hint="eastAsia"/>
                <w:color w:val="000000" w:themeColor="text1"/>
                <w:sz w:val="12"/>
                <w:szCs w:val="12"/>
                <w:lang w:eastAsia="zh-CN"/>
              </w:rPr>
              <w:t>条第1項</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第5条第1項</w:t>
            </w:r>
          </w:p>
          <w:p w:rsidR="00BA260B" w:rsidRPr="00F44B28" w:rsidRDefault="00BA260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平12老企44第4の1</w:t>
            </w:r>
          </w:p>
        </w:tc>
        <w:tc>
          <w:tcPr>
            <w:tcW w:w="1276" w:type="dxa"/>
          </w:tcPr>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・説明文書</w:t>
            </w:r>
          </w:p>
          <w:p w:rsidR="00BA260B"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・入所申込書</w:t>
            </w:r>
          </w:p>
        </w:tc>
      </w:tr>
      <w:tr w:rsidR="00F44B28" w:rsidRPr="00F44B28" w:rsidTr="00E64DD4">
        <w:trPr>
          <w:trHeight w:val="884"/>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サービスの選択に資すると認められる重要事項を記した文書の内容は、次のとおりです。</w:t>
                  </w:r>
                </w:p>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 運営規程の概要</w:t>
                  </w:r>
                </w:p>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従業者の勤務体制</w:t>
                  </w:r>
                </w:p>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ウ 事故発生時の対応</w:t>
                  </w:r>
                </w:p>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エ 苦情処理の体制 等</w:t>
                  </w:r>
                </w:p>
              </w:tc>
            </w:tr>
          </w:tbl>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 老企44</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 の2</w:t>
            </w:r>
          </w:p>
        </w:tc>
        <w:tc>
          <w:tcPr>
            <w:tcW w:w="1276"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23"/>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同意は、利用者及び事業者双方の保護の立場から書面によって確認することが望ましい</w:t>
                  </w:r>
                  <w:r w:rsidR="001E4CEB"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06"/>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従業者の「員数」は日々変わりうるものであるため、業務負担軽減等の観点から、規程を定めるに当たっては、基準において置くべきとされている員</w:t>
                  </w:r>
                  <w:r w:rsidR="001E4CEB" w:rsidRPr="00F44B28">
                    <w:rPr>
                      <w:rFonts w:ascii="BIZ UDゴシック" w:eastAsia="BIZ UDゴシック" w:hAnsi="BIZ UDゴシック" w:hint="eastAsia"/>
                      <w:color w:val="000000" w:themeColor="text1"/>
                      <w:sz w:val="12"/>
                      <w:szCs w:val="12"/>
                    </w:rPr>
                    <w:t>数を満たす範囲において、「○人以上」と記載することも差し支えありません</w:t>
                  </w:r>
                  <w:r w:rsidRPr="00F44B28">
                    <w:rPr>
                      <w:rFonts w:ascii="BIZ UDゴシック" w:eastAsia="BIZ UDゴシック" w:hAnsi="BIZ UDゴシック" w:hint="eastAsia"/>
                      <w:color w:val="000000" w:themeColor="text1"/>
                      <w:sz w:val="12"/>
                      <w:szCs w:val="12"/>
                    </w:rPr>
                    <w:t>。</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37"/>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申込者又はその家族からの申出があった場合には、前項の規定による文書の交付に代えて、当該入所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当該介護老人保健施設は、当該文書を交付したものとみなす。）</w:t>
            </w:r>
          </w:p>
        </w:tc>
        <w:tc>
          <w:tcPr>
            <w:tcW w:w="992" w:type="dxa"/>
            <w:tcBorders>
              <w:bottom w:val="nil"/>
            </w:tcBorders>
          </w:tcPr>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260B" w:rsidRPr="00F44B28" w:rsidRDefault="00BA260B" w:rsidP="004D656C">
            <w:pPr>
              <w:spacing w:line="0" w:lineRule="atLeast"/>
              <w:ind w:left="103" w:hanging="103"/>
              <w:jc w:val="center"/>
              <w:rPr>
                <w:rFonts w:ascii="BIZ UDゴシック" w:eastAsia="BIZ UDゴシック" w:hAnsi="BIZ UDゴシック"/>
                <w:color w:val="000000" w:themeColor="text1"/>
                <w:w w:val="83"/>
                <w:kern w:val="0"/>
                <w:sz w:val="16"/>
                <w:szCs w:val="16"/>
              </w:rPr>
            </w:pPr>
            <w:r w:rsidRPr="00F44B28">
              <w:rPr>
                <w:rFonts w:ascii="MS-UIGothic" w:eastAsia="MS-UIGothic" w:cs="MS-UIGothic" w:hint="eastAsia"/>
                <w:color w:val="000000" w:themeColor="text1"/>
                <w:kern w:val="0"/>
                <w:sz w:val="16"/>
                <w:szCs w:val="16"/>
              </w:rPr>
              <w:t>該当なし</w:t>
            </w: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条第2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37"/>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① 電子情報処理組織を使用する方法のうちア又はイに掲げるもの</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介護老人保健施設の使用に係る電子計算機と入所申込者又はその家族の使用</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に係る電子計算機とを接続する電気通信回線を通じて送信し、受信者の使用に係る電子計算機に備えられたファイルに記録する方法</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介護老人保健施設の使用に係る電子計算機に備えられたファイルに記録された前項に規定する重要事項を電気通信回線を通じて入所申込者又はその家族の閲覧に供し、当該入所申込者又はその家族の使用に係る電子計算機に備えられたファイルに当該重要事項を記録する方法(電磁的方法による提供を受ける旨の承諾又は受けない旨の申出をする場合にあっては、介護老人保健施設の使用に係る電子計算機に備えられたファイルにその旨を記録する方法)</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bottom w:val="nil"/>
            </w:tcBorders>
          </w:tcPr>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37"/>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(2)に掲げる方法は、入所申込者又はその家族がファイルへの記録を出力することによる文書を作成することができるものでなければなりません。</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条第3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45"/>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「電子情報処理組織」とは、介護老人保健施設の使用に係る電子計算機と、入所申込者又はその家族の使用</w:t>
                  </w:r>
                  <w:r w:rsidR="00E276E3" w:rsidRPr="00F44B28">
                    <w:rPr>
                      <w:rFonts w:ascii="BIZ UDゴシック" w:eastAsia="BIZ UDゴシック" w:hAnsi="BIZ UDゴシック" w:hint="eastAsia"/>
                      <w:color w:val="000000" w:themeColor="text1"/>
                      <w:sz w:val="12"/>
                      <w:szCs w:val="12"/>
                    </w:rPr>
                    <w:t>に係る電子計算機とを電気通信回線で接続した電子情報処理組織をいいます</w:t>
                  </w:r>
                  <w:r w:rsidRPr="00F44B28">
                    <w:rPr>
                      <w:rFonts w:ascii="BIZ UDゴシック" w:eastAsia="BIZ UDゴシック" w:hAnsi="BIZ UDゴシック" w:hint="eastAsia"/>
                      <w:color w:val="000000" w:themeColor="text1"/>
                      <w:sz w:val="12"/>
                      <w:szCs w:val="12"/>
                    </w:rPr>
                    <w:t>。</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条第4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83"/>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重要事項を提供しようとするときは、あらかじめ、当該入所申込者又はその家族に対し、その用いる次に掲げる電磁的方法の種類及び内容を示し、文書又は電磁的方法による承諾を得なければなりません。</w:t>
                  </w:r>
                </w:p>
                <w:p w:rsidR="00BA260B" w:rsidRPr="00F44B28" w:rsidRDefault="00BA260B" w:rsidP="004D656C">
                  <w:pPr>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a (2)に規定する方法のうち介護老人保健施設が使用するもの</w:t>
                  </w:r>
                </w:p>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b ファイルへの記録の方式</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条第5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09"/>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上記規定による承諾を得た介護老人保健施設は、当該入所申込者又はその家族から文書又は電磁的方法により電磁的方法による提供を受けない旨の申出があったときは、当該入所申込者又はその家族に対し、第1 項に規定する重要事項の提供を電磁的方法によってしてはならない。ただし、当該入所申込者又はその家族が再び前項の規定による承諾をした場合は、この限りではありません。</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条第6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3"/>
        </w:trPr>
        <w:tc>
          <w:tcPr>
            <w:tcW w:w="944" w:type="dxa"/>
            <w:vMerge w:val="restart"/>
          </w:tcPr>
          <w:p w:rsidR="00142CED" w:rsidRPr="00F44B28" w:rsidRDefault="00142CE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17</w:t>
            </w:r>
          </w:p>
          <w:p w:rsidR="00142CED" w:rsidRPr="00F44B28" w:rsidRDefault="00142CED"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提供拒否の禁止</w:t>
            </w:r>
          </w:p>
          <w:p w:rsidR="00142CED" w:rsidRPr="00F44B28" w:rsidRDefault="00142CED"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42CED" w:rsidRPr="00F44B28" w:rsidRDefault="00142CED"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正当な理由なく、介護保健施設サービスの提供を拒んでいませんか。</w:t>
            </w:r>
          </w:p>
        </w:tc>
        <w:tc>
          <w:tcPr>
            <w:tcW w:w="992" w:type="dxa"/>
            <w:tcBorders>
              <w:bottom w:val="nil"/>
            </w:tcBorders>
          </w:tcPr>
          <w:p w:rsidR="00142CED" w:rsidRPr="00F44B28" w:rsidRDefault="00142CE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条例第7 条</w:t>
            </w:r>
          </w:p>
        </w:tc>
        <w:tc>
          <w:tcPr>
            <w:tcW w:w="1276" w:type="dxa"/>
            <w:vMerge w:val="restart"/>
          </w:tcPr>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・入所申込書</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・入所申込受付簿</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・要介護度分布わかる資料</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・申込者に関する記録</w:t>
            </w:r>
          </w:p>
        </w:tc>
      </w:tr>
      <w:tr w:rsidR="00F44B28" w:rsidRPr="00F44B28" w:rsidTr="00E64DD4">
        <w:trPr>
          <w:trHeight w:val="1110"/>
        </w:trPr>
        <w:tc>
          <w:tcPr>
            <w:tcW w:w="944" w:type="dxa"/>
            <w:vMerge/>
          </w:tcPr>
          <w:p w:rsidR="00142CED" w:rsidRPr="00F44B28" w:rsidRDefault="00142CE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8A61BA">
              <w:tc>
                <w:tcPr>
                  <w:tcW w:w="7483" w:type="dxa"/>
                </w:tcPr>
                <w:p w:rsidR="00142CED" w:rsidRPr="00F44B28" w:rsidRDefault="00142CE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原則として、入所申込に対して応じなければならないことを規定したものであり、特に、要介護度や所得の多寡を理由にサービスの提供を拒否することを禁止するものです。</w:t>
                  </w:r>
                </w:p>
                <w:p w:rsidR="00142CED" w:rsidRPr="00F44B28" w:rsidRDefault="00142CE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提供を拒むことのできる正当な理由がある場合とは、入院治療の必要がある場合その他入所者に対し自ら適切な介護保険サービスを提供することが困難な場合です。</w:t>
                  </w:r>
                </w:p>
              </w:tc>
            </w:tr>
          </w:tbl>
          <w:p w:rsidR="00142CED" w:rsidRPr="00F44B28" w:rsidRDefault="00142CE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dotted" w:sz="4" w:space="0" w:color="auto"/>
            </w:tcBorders>
          </w:tcPr>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第5条の2</w:t>
            </w:r>
          </w:p>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w:t>
            </w:r>
          </w:p>
        </w:tc>
        <w:tc>
          <w:tcPr>
            <w:tcW w:w="1276" w:type="dxa"/>
            <w:vMerge/>
            <w:tcBorders>
              <w:bottom w:val="dotted" w:sz="4" w:space="0" w:color="auto"/>
            </w:tcBorders>
          </w:tcPr>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18</w:t>
            </w:r>
          </w:p>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サービス提供困難時の対応</w:t>
            </w:r>
          </w:p>
        </w:tc>
        <w:tc>
          <w:tcPr>
            <w:tcW w:w="7137" w:type="dxa"/>
            <w:gridSpan w:val="2"/>
            <w:tcBorders>
              <w:bottom w:val="dotted" w:sz="4" w:space="0" w:color="auto"/>
            </w:tcBorders>
          </w:tcPr>
          <w:p w:rsidR="005C21EB" w:rsidRPr="00F44B28" w:rsidRDefault="005C21EB"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992" w:type="dxa"/>
            <w:tcBorders>
              <w:bottom w:val="nil"/>
            </w:tcBorders>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933806"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条</w:t>
            </w:r>
          </w:p>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第5条の3</w:t>
            </w:r>
          </w:p>
        </w:tc>
        <w:tc>
          <w:tcPr>
            <w:tcW w:w="1276" w:type="dxa"/>
            <w:vMerge w:val="restart"/>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・申込者に関する記録</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・紹介に係る記録</w:t>
            </w:r>
          </w:p>
        </w:tc>
      </w:tr>
      <w:tr w:rsidR="00F44B28" w:rsidRPr="00F44B28" w:rsidTr="00E64DD4">
        <w:trPr>
          <w:trHeight w:val="738"/>
        </w:trPr>
        <w:tc>
          <w:tcPr>
            <w:tcW w:w="944" w:type="dxa"/>
            <w:vMerge/>
          </w:tcPr>
          <w:p w:rsidR="005C21EB" w:rsidRPr="00F44B28" w:rsidRDefault="005C21E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Ind w:w="76" w:type="dxa"/>
              <w:tblLayout w:type="fixed"/>
              <w:tblLook w:val="04A0" w:firstRow="1" w:lastRow="0" w:firstColumn="1" w:lastColumn="0" w:noHBand="0" w:noVBand="1"/>
            </w:tblPr>
            <w:tblGrid>
              <w:gridCol w:w="7483"/>
            </w:tblGrid>
            <w:tr w:rsidR="00F44B28" w:rsidRPr="00F44B28" w:rsidTr="000B67A6">
              <w:tc>
                <w:tcPr>
                  <w:tcW w:w="7483" w:type="dxa"/>
                </w:tcPr>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所申込者の病状からみて、その病状が重篤なために介護老人保健施設での対応が困難であり、病院又は診療所での入院治療が必要であると認められる場合には、適切な病院又は診療所を紹介する等の適切な措置を速やかに講じなければなりません。</w:t>
                  </w:r>
                </w:p>
              </w:tc>
            </w:tr>
          </w:tbl>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w:t>
            </w: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19</w:t>
            </w:r>
          </w:p>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受給資格等の確認</w:t>
            </w:r>
          </w:p>
        </w:tc>
        <w:tc>
          <w:tcPr>
            <w:tcW w:w="7137" w:type="dxa"/>
            <w:gridSpan w:val="2"/>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介護保健施設サービスの提供の申込みがあった場合には、申込者に介護保険被保険者証の提示を求め、被保険者資格、要介護認定の有無及び有効期間を確かめていますか。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933806" w:rsidRPr="00F44B28">
              <w:rPr>
                <w:rFonts w:ascii="BIZ UDゴシック" w:eastAsia="BIZ UDゴシック" w:hAnsi="BIZ UDゴシック" w:hint="eastAsia"/>
                <w:color w:val="000000" w:themeColor="text1"/>
                <w:sz w:val="12"/>
                <w:szCs w:val="12"/>
                <w:lang w:eastAsia="zh-CN"/>
              </w:rPr>
              <w:t>9</w:t>
            </w:r>
            <w:r w:rsidRPr="00F44B28">
              <w:rPr>
                <w:rFonts w:ascii="BIZ UDゴシック" w:eastAsia="BIZ UDゴシック" w:hAnsi="BIZ UDゴシック" w:hint="eastAsia"/>
                <w:color w:val="000000" w:themeColor="text1"/>
                <w:sz w:val="12"/>
                <w:szCs w:val="12"/>
                <w:lang w:eastAsia="zh-CN"/>
              </w:rPr>
              <w:t>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第6条第1項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第4の4(1)</w:t>
            </w:r>
          </w:p>
        </w:tc>
        <w:tc>
          <w:tcPr>
            <w:tcW w:w="1276" w:type="dxa"/>
            <w:vMerge w:val="restart"/>
          </w:tcPr>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・申込者に関する書類</w:t>
            </w:r>
          </w:p>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・被保険者証（写）</w:t>
            </w:r>
          </w:p>
        </w:tc>
      </w:tr>
      <w:tr w:rsidR="00F44B28" w:rsidRPr="00F44B28" w:rsidTr="00E64DD4">
        <w:tc>
          <w:tcPr>
            <w:tcW w:w="944" w:type="dxa"/>
            <w:vMerge/>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上記(1)の被保険者証に認定審査会意見が記載されている場合には、当該認定審査会意見に配慮した介護老人保健施設サービスを提供するよう努めていますか。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933806" w:rsidRPr="00F44B28">
              <w:rPr>
                <w:rFonts w:ascii="BIZ UDゴシック" w:eastAsia="BIZ UDゴシック" w:hAnsi="BIZ UDゴシック" w:hint="eastAsia"/>
                <w:color w:val="000000" w:themeColor="text1"/>
                <w:sz w:val="12"/>
                <w:szCs w:val="12"/>
                <w:lang w:eastAsia="zh-CN"/>
              </w:rPr>
              <w:t>9</w:t>
            </w:r>
            <w:r w:rsidRPr="00F44B28">
              <w:rPr>
                <w:rFonts w:ascii="BIZ UDゴシック" w:eastAsia="BIZ UDゴシック" w:hAnsi="BIZ UDゴシック" w:hint="eastAsia"/>
                <w:color w:val="000000" w:themeColor="text1"/>
                <w:sz w:val="12"/>
                <w:szCs w:val="12"/>
                <w:lang w:eastAsia="zh-CN"/>
              </w:rPr>
              <w:t>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第6条第2項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第4の4(2)</w:t>
            </w: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20</w:t>
            </w:r>
          </w:p>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要介護認定の申請に係る援助</w:t>
            </w:r>
          </w:p>
        </w:tc>
        <w:tc>
          <w:tcPr>
            <w:tcW w:w="7137" w:type="dxa"/>
            <w:gridSpan w:val="2"/>
            <w:shd w:val="clear" w:color="auto" w:fill="auto"/>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入所の際に要介護認定を受けていない入所申込者については、要介護認定の申請が既に行われているかどうかを確認していますか。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10</w:t>
            </w:r>
            <w:r w:rsidRPr="00F44B28">
              <w:rPr>
                <w:rFonts w:ascii="BIZ UDゴシック" w:eastAsia="BIZ UDゴシック" w:hAnsi="BIZ UDゴシック" w:hint="eastAsia"/>
                <w:color w:val="000000" w:themeColor="text1"/>
                <w:sz w:val="12"/>
                <w:szCs w:val="12"/>
                <w:lang w:eastAsia="zh-CN"/>
              </w:rPr>
              <w:t>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第7条第1項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第4の5の(1)</w:t>
            </w:r>
          </w:p>
        </w:tc>
        <w:tc>
          <w:tcPr>
            <w:tcW w:w="1276" w:type="dxa"/>
            <w:vMerge w:val="restart"/>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・申込者に関する書類</w:t>
            </w:r>
          </w:p>
        </w:tc>
      </w:tr>
      <w:tr w:rsidR="00F44B28" w:rsidRPr="00F44B28" w:rsidTr="00E64DD4">
        <w:tc>
          <w:tcPr>
            <w:tcW w:w="944" w:type="dxa"/>
            <w:vMerge/>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5C21EB" w:rsidRPr="00F44B28" w:rsidRDefault="005C21EB"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また、申請が行われていない場合は、入所申込者の意思を踏まえて速やかに当該申請が行われるよう必要な援助を行っていますか。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要介護認定の更新の申請が遅くとも当該入所者が受けている要介護認定の有効期間の満了日の30日前には行われるよう必要な援助を行っていますか。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10</w:t>
            </w:r>
            <w:r w:rsidRPr="00F44B28">
              <w:rPr>
                <w:rFonts w:ascii="BIZ UDゴシック" w:eastAsia="BIZ UDゴシック" w:hAnsi="BIZ UDゴシック" w:hint="eastAsia"/>
                <w:color w:val="000000" w:themeColor="text1"/>
                <w:sz w:val="12"/>
                <w:szCs w:val="12"/>
                <w:lang w:eastAsia="zh-CN"/>
              </w:rPr>
              <w:t>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第7条第2項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第4の5の(2)</w:t>
            </w: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234B1B" w:rsidRPr="00F44B28" w:rsidRDefault="00234B1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21</w:t>
            </w:r>
          </w:p>
          <w:p w:rsidR="00234B1B" w:rsidRPr="00F44B28" w:rsidRDefault="00234B1B"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入退所</w:t>
            </w: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心身の状況及び病状並びにその置かれている環境に照らし、看護、医学的管理の下における介護及び機能訓練その他必要な医療等が必要であると認められる者を対象に、介護保健施設サービスを提供していますか。</w:t>
            </w:r>
          </w:p>
        </w:tc>
        <w:tc>
          <w:tcPr>
            <w:tcW w:w="992" w:type="dxa"/>
            <w:tcBorders>
              <w:bottom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条第1項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第8条第1項</w:t>
            </w:r>
          </w:p>
        </w:tc>
        <w:tc>
          <w:tcPr>
            <w:tcW w:w="1276"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760D9">
              <w:tc>
                <w:tcPr>
                  <w:tcW w:w="7483" w:type="dxa"/>
                </w:tcPr>
                <w:p w:rsidR="00234B1B" w:rsidRPr="00F44B28" w:rsidRDefault="00234B1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介護老人保健施設は、看護、医学的管理の下における介護及び機能訓練等が必要な要介護者を対象とするものであることを規定したものです。</w:t>
                  </w:r>
                </w:p>
              </w:tc>
            </w:tr>
          </w:tbl>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第4の6の(1)</w:t>
            </w:r>
          </w:p>
        </w:tc>
        <w:tc>
          <w:tcPr>
            <w:tcW w:w="1276"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申込者の数が、入所定員から入所者数を差し引いた数を超えている場合には、医学的管理の下における介護及び機能訓練の必要性を勘案して、介護保健施設サービスを受ける必要性が高いと認められる入所申込者を優先的に入所させるよう努めていますか。</w:t>
            </w:r>
          </w:p>
        </w:tc>
        <w:tc>
          <w:tcPr>
            <w:tcW w:w="992" w:type="dxa"/>
            <w:tcBorders>
              <w:bottom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条第2項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第8条第2項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第4の6の(2)</w:t>
            </w:r>
          </w:p>
        </w:tc>
        <w:tc>
          <w:tcPr>
            <w:tcW w:w="1276"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dotted" w:sz="4" w:space="0" w:color="auto"/>
            </w:tcBorders>
          </w:tcPr>
          <w:p w:rsidR="00234B1B" w:rsidRPr="00F44B28" w:rsidRDefault="00234B1B"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また、優先的な入所の取扱いをする際、透明性及び公平性に留意していますか。</w:t>
            </w:r>
          </w:p>
        </w:tc>
        <w:tc>
          <w:tcPr>
            <w:tcW w:w="992" w:type="dxa"/>
            <w:tcBorders>
              <w:top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申込者の入所に際しては、入所者の家族等に対し、居宅生活への復帰が見込まれる場合には居宅での療養へ移行する必要性があること、できるだけ面会に来ることが望ましいこと等の説明を行うとともに、入所者に係る居宅介護支援事業者に対する照会等により、心身の状況、生活歴、病歴、家族の状況、居宅サービス等の利用</w:t>
            </w:r>
            <w:r w:rsidRPr="00F44B28">
              <w:rPr>
                <w:rFonts w:ascii="BIZ UDゴシック" w:eastAsia="BIZ UDゴシック" w:hAnsi="BIZ UDゴシック" w:hint="eastAsia"/>
                <w:color w:val="000000" w:themeColor="text1"/>
                <w:sz w:val="16"/>
                <w:szCs w:val="16"/>
              </w:rPr>
              <w:lastRenderedPageBreak/>
              <w:t>状況等の把握に努めていますか。</w:t>
            </w:r>
          </w:p>
        </w:tc>
        <w:tc>
          <w:tcPr>
            <w:tcW w:w="992" w:type="dxa"/>
            <w:tcBorders>
              <w:bottom w:val="nil"/>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lastRenderedPageBreak/>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条第3項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第8条第3項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平12老企44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第4の6の(3)</w:t>
            </w:r>
          </w:p>
        </w:tc>
        <w:tc>
          <w:tcPr>
            <w:tcW w:w="1276" w:type="dxa"/>
            <w:tcBorders>
              <w:bottom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15"/>
        </w:trPr>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0112B9">
              <w:tc>
                <w:tcPr>
                  <w:tcW w:w="7483" w:type="dxa"/>
                </w:tcPr>
                <w:p w:rsidR="00234B1B" w:rsidRPr="00F44B28" w:rsidRDefault="00234B1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質の高い介護保健施設サービスの提供に資する観点から、居宅サービス等の利用状況等の把握に努めなければなりません。</w:t>
                  </w:r>
                </w:p>
              </w:tc>
            </w:tr>
          </w:tbl>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top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入所者の心身の状況、病状、その置かれている環境等に照らし、その者が居宅において日常生活を営むことができるかどうかについて、定期的に検討し、その内容等を記録していますか。</w:t>
            </w:r>
          </w:p>
        </w:tc>
        <w:tc>
          <w:tcPr>
            <w:tcW w:w="992" w:type="dxa"/>
            <w:tcBorders>
              <w:bottom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条第4項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第8条第4項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第4の6の(4)</w:t>
            </w: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dotted" w:sz="4" w:space="0" w:color="auto"/>
            </w:tcBorders>
          </w:tcPr>
          <w:p w:rsidR="00234B1B" w:rsidRPr="00F44B28" w:rsidRDefault="00234B1B" w:rsidP="004D656C">
            <w:pPr>
              <w:adjustRightInd w:val="0"/>
              <w:spacing w:line="0" w:lineRule="atLeast"/>
              <w:ind w:leftChars="35" w:left="130"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居宅における生活への復帰の可否の検討は入所後早期に行っていますか。また、その後の検討は少なくとも３月ごとに行っていますか。</w:t>
            </w:r>
          </w:p>
        </w:tc>
        <w:tc>
          <w:tcPr>
            <w:tcW w:w="992" w:type="dxa"/>
            <w:tcBorders>
              <w:top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上記(4)の検討に当たっては、医師、薬剤師、看護・介護職員、支援相談員、介護支援専門員等の従業者の間で協議していますか。</w:t>
            </w:r>
          </w:p>
        </w:tc>
        <w:tc>
          <w:tcPr>
            <w:tcW w:w="992" w:type="dxa"/>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条第5項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第8条第5項</w:t>
            </w: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36"/>
        </w:trPr>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0112B9">
              <w:tc>
                <w:tcPr>
                  <w:tcW w:w="7483" w:type="dxa"/>
                </w:tcPr>
                <w:p w:rsidR="00234B1B" w:rsidRPr="00F44B28" w:rsidRDefault="00234B1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医師、薬剤師（配置されている場合に限る。）、看護・介護職員、支援相談員、介護支援専門員等に</w:t>
                  </w:r>
                  <w:r w:rsidR="008742C0" w:rsidRPr="00F44B28">
                    <w:rPr>
                      <w:rFonts w:ascii="BIZ UDゴシック" w:eastAsia="BIZ UDゴシック" w:hAnsi="BIZ UDゴシック" w:hint="eastAsia"/>
                      <w:color w:val="000000" w:themeColor="text1"/>
                      <w:sz w:val="12"/>
                      <w:szCs w:val="12"/>
                    </w:rPr>
                    <w:t>よる居宅における生活への復帰の可否の検討は、入所後早期に行ってください</w:t>
                  </w:r>
                  <w:r w:rsidRPr="00F44B28">
                    <w:rPr>
                      <w:rFonts w:ascii="BIZ UDゴシック" w:eastAsia="BIZ UDゴシック" w:hAnsi="BIZ UDゴシック" w:hint="eastAsia"/>
                      <w:color w:val="000000" w:themeColor="text1"/>
                      <w:sz w:val="12"/>
                      <w:szCs w:val="12"/>
                    </w:rPr>
                    <w:t>。また、その検討は病状及び身体の状況に応じて適宜実施すべきものであるが、少なくとも3月ごとに</w:t>
                  </w:r>
                  <w:r w:rsidR="008742C0" w:rsidRPr="00F44B28">
                    <w:rPr>
                      <w:rFonts w:ascii="BIZ UDゴシック" w:eastAsia="BIZ UDゴシック" w:hAnsi="BIZ UDゴシック" w:hint="eastAsia"/>
                      <w:color w:val="000000" w:themeColor="text1"/>
                      <w:sz w:val="12"/>
                      <w:szCs w:val="12"/>
                    </w:rPr>
                    <w:t>は行うこと。これらの定期的な検討の経過及び結果は記録してください</w:t>
                  </w:r>
                  <w:r w:rsidRPr="00F44B28">
                    <w:rPr>
                      <w:rFonts w:ascii="BIZ UDゴシック" w:eastAsia="BIZ UDゴシック" w:hAnsi="BIZ UDゴシック" w:hint="eastAsia"/>
                      <w:color w:val="000000" w:themeColor="text1"/>
                      <w:sz w:val="12"/>
                      <w:szCs w:val="12"/>
                    </w:rPr>
                    <w:t>。</w:t>
                  </w:r>
                </w:p>
              </w:tc>
            </w:tr>
          </w:tbl>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34B1B" w:rsidRPr="00F44B28" w:rsidRDefault="00234B1B" w:rsidP="004D656C">
            <w:pPr>
              <w:autoSpaceDE w:val="0"/>
              <w:autoSpaceDN w:val="0"/>
              <w:adjustRightInd w:val="0"/>
              <w:spacing w:line="0" w:lineRule="atLeast"/>
              <w:ind w:left="0" w:firstLineChars="0" w:firstLine="0"/>
              <w:jc w:val="left"/>
              <w:rPr>
                <w:rFonts w:ascii="MS-UIGothic" w:eastAsia="MS-UIGothic" w:cs="MS-UIGothic"/>
                <w:color w:val="000000" w:themeColor="text1"/>
                <w:kern w:val="0"/>
                <w:sz w:val="12"/>
                <w:szCs w:val="12"/>
              </w:rPr>
            </w:pPr>
            <w:r w:rsidRPr="00F44B28">
              <w:rPr>
                <w:rFonts w:ascii="MS-UIGothic" w:eastAsia="MS-UIGothic" w:cs="MS-UIGothic" w:hint="eastAsia"/>
                <w:color w:val="000000" w:themeColor="text1"/>
                <w:kern w:val="0"/>
                <w:sz w:val="12"/>
                <w:szCs w:val="12"/>
              </w:rPr>
              <w:t>平12 老企4</w:t>
            </w:r>
          </w:p>
          <w:p w:rsidR="00234B1B" w:rsidRPr="00F44B28" w:rsidRDefault="00234B1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MS-UIGothic" w:eastAsia="MS-UIGothic" w:cs="MS-UIGothic" w:hint="eastAsia"/>
                <w:color w:val="000000" w:themeColor="text1"/>
                <w:kern w:val="0"/>
                <w:sz w:val="12"/>
                <w:szCs w:val="12"/>
              </w:rPr>
              <w:t>第4 の7(4)</w:t>
            </w:r>
          </w:p>
        </w:tc>
        <w:tc>
          <w:tcPr>
            <w:tcW w:w="1276" w:type="dxa"/>
          </w:tcPr>
          <w:p w:rsidR="00234B1B" w:rsidRPr="00F44B28" w:rsidRDefault="00234B1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入所者の退所に際しては、本人又はその家族に対し、家庭での介護方法等に対する適切な指導を行うとともに、居宅サービス計画の作成等の援助に資するため、居宅介護支援事業者に対する情報の提供に努めるほか、入所者の退所を円滑に行うために、介護支援専門員及び支援相談員が中心となって、退所後の主治の医師に対する情報の提供その他保健医療サービス又は福祉サービスを提供する者との密接な連携に努めていますか。</w:t>
            </w:r>
          </w:p>
        </w:tc>
        <w:tc>
          <w:tcPr>
            <w:tcW w:w="992" w:type="dxa"/>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条第6項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第8条第6項</w:t>
            </w:r>
          </w:p>
          <w:p w:rsidR="00234B1B" w:rsidRPr="00F44B28" w:rsidRDefault="00234B1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平12老企44第4の6の(5)</w:t>
            </w: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5224EB" w:rsidRPr="00F44B28" w:rsidRDefault="005224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22</w:t>
            </w:r>
          </w:p>
          <w:p w:rsidR="005224EB" w:rsidRPr="00F44B28" w:rsidRDefault="005224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サービス提供の記録</w:t>
            </w:r>
          </w:p>
        </w:tc>
        <w:tc>
          <w:tcPr>
            <w:tcW w:w="7137" w:type="dxa"/>
            <w:gridSpan w:val="2"/>
          </w:tcPr>
          <w:p w:rsidR="005224EB" w:rsidRPr="00F44B28" w:rsidRDefault="005224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入所に際しては、当該入所者の被保険者証に、入所の年月日並びに介護老人保健施設の名称を、退所に際しては退所の年月日を記載していますか。</w:t>
            </w:r>
          </w:p>
        </w:tc>
        <w:tc>
          <w:tcPr>
            <w:tcW w:w="992" w:type="dxa"/>
          </w:tcPr>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AF4EA7" w:rsidRPr="00F44B28">
              <w:rPr>
                <w:rFonts w:ascii="BIZ UDゴシック" w:eastAsia="BIZ UDゴシック" w:hAnsi="BIZ UDゴシック" w:hint="eastAsia"/>
                <w:color w:val="000000" w:themeColor="text1"/>
                <w:sz w:val="12"/>
                <w:szCs w:val="12"/>
                <w:lang w:eastAsia="zh-CN"/>
              </w:rPr>
              <w:t>12</w:t>
            </w:r>
            <w:r w:rsidRPr="00F44B28">
              <w:rPr>
                <w:rFonts w:ascii="BIZ UDゴシック" w:eastAsia="BIZ UDゴシック" w:hAnsi="BIZ UDゴシック" w:hint="eastAsia"/>
                <w:color w:val="000000" w:themeColor="text1"/>
                <w:sz w:val="12"/>
                <w:szCs w:val="12"/>
                <w:lang w:eastAsia="zh-CN"/>
              </w:rPr>
              <w:t>条第1項</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第9条第1項</w:t>
            </w:r>
          </w:p>
        </w:tc>
        <w:tc>
          <w:tcPr>
            <w:tcW w:w="1276" w:type="dxa"/>
            <w:vMerge w:val="restart"/>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5224EB" w:rsidRPr="00F44B28" w:rsidRDefault="005224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5224EB" w:rsidRPr="00F44B28" w:rsidRDefault="005224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介護保健施設サービスを提供した際には、提供した具体的なサービスの提供日、具体的なサービスの内容、入所者の状況その他必要な事項を記録し、その完結の日から2年間保存していますか。</w:t>
            </w:r>
          </w:p>
        </w:tc>
        <w:tc>
          <w:tcPr>
            <w:tcW w:w="992" w:type="dxa"/>
          </w:tcPr>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AF4EA7" w:rsidRPr="00F44B28">
              <w:rPr>
                <w:rFonts w:ascii="BIZ UDゴシック" w:eastAsia="BIZ UDゴシック" w:hAnsi="BIZ UDゴシック" w:hint="eastAsia"/>
                <w:color w:val="000000" w:themeColor="text1"/>
                <w:sz w:val="12"/>
                <w:szCs w:val="12"/>
                <w:lang w:eastAsia="zh-CN"/>
              </w:rPr>
              <w:t>12</w:t>
            </w:r>
            <w:r w:rsidRPr="00F44B28">
              <w:rPr>
                <w:rFonts w:ascii="BIZ UDゴシック" w:eastAsia="BIZ UDゴシック" w:hAnsi="BIZ UDゴシック" w:hint="eastAsia"/>
                <w:color w:val="000000" w:themeColor="text1"/>
                <w:sz w:val="12"/>
                <w:szCs w:val="12"/>
                <w:lang w:eastAsia="zh-CN"/>
              </w:rPr>
              <w:t>条第2項</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第9条第2項</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第4の8</w:t>
            </w:r>
          </w:p>
        </w:tc>
        <w:tc>
          <w:tcPr>
            <w:tcW w:w="1276" w:type="dxa"/>
            <w:vMerge/>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23</w:t>
            </w:r>
          </w:p>
          <w:p w:rsidR="00D94498" w:rsidRPr="00F44B28" w:rsidRDefault="00D94498"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利用料等の受領</w:t>
            </w: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法定代理受領サービスに該当する介護保健施設サービスについての利用者負担として、利用者の介護保険負担割合証で負担割合を確認し、利用者負担として、施設サービス費用基準額の1割、2割又は3割（法令により給付率が異なる場合はそれに応じた割合）の支払を受け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条第1項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第11条第1項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第4の9の(1)</w:t>
            </w:r>
          </w:p>
        </w:tc>
        <w:tc>
          <w:tcPr>
            <w:tcW w:w="1276" w:type="dxa"/>
            <w:vMerge w:val="restart"/>
          </w:tcPr>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ゴシック" w:eastAsia="BIZ UDゴシック" w:hAnsi="BIZ UDゴシック" w:hint="eastAsia"/>
                <w:color w:val="000000" w:themeColor="text1"/>
                <w:sz w:val="12"/>
                <w:szCs w:val="12"/>
              </w:rPr>
              <w:t>・</w:t>
            </w:r>
            <w:r w:rsidRPr="00F44B28">
              <w:rPr>
                <w:rFonts w:ascii="BIZ UDPゴシック" w:eastAsia="BIZ UDPゴシック" w:hAnsi="BIZ UDPゴシック" w:hint="eastAsia"/>
                <w:color w:val="000000" w:themeColor="text1"/>
                <w:sz w:val="12"/>
                <w:szCs w:val="12"/>
              </w:rPr>
              <w:t>施設サービス計画書</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・領収証控</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・運営規程</w:t>
            </w:r>
          </w:p>
          <w:p w:rsidR="00D94498" w:rsidRPr="00F44B28" w:rsidRDefault="00D94498" w:rsidP="004D656C">
            <w:pPr>
              <w:spacing w:line="0" w:lineRule="atLeast"/>
              <w:ind w:left="73" w:hanging="73"/>
              <w:jc w:val="left"/>
              <w:rPr>
                <w:rFonts w:ascii="BIZ UDPゴシック" w:eastAsia="BIZ UDPゴシック" w:hAnsi="BIZ UDPゴシック" w:cs="SimSun"/>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施設サービス計画書</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・領収証控</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・運営規定</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・説明文書</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・同意に関する</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記録</w:t>
            </w:r>
          </w:p>
          <w:p w:rsidR="00177C2B" w:rsidRPr="00F44B28" w:rsidRDefault="00177C2B" w:rsidP="004D656C">
            <w:pPr>
              <w:spacing w:line="0" w:lineRule="atLeast"/>
              <w:ind w:left="0" w:firstLineChars="0" w:firstLine="0"/>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・サービス提供証明書（控）（介護給付費明細書代用可）</w:t>
            </w: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法定代理受領サービスに該当しない介護保健施設サービスを提供した際に入所者から支払いを受ける利用料の額と、当該介護保健施設サービスに係る費用基準額との間に、一方の管理経費の他方への転嫁等による不合理な差額を設け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条第2項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第11条第2項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第4の9の(2)</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次に掲げる費用以外の支払いを受けていませんか。</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食事の提供に要する費用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居住に要する費用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ウ 入所者が選定する特別な療養室の提供を行ったことに伴い必要となる費用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エ 入所者が選定する特別な食事の提供を行ったことに伴い必要となる費用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オ 理美容代</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カ 上記アからオに掲げるもののほか、介護保健施設サービスにおいて提供される便宜のうち、日常生活においても通常必要となるものに係る費用であって、その入所者に負担させることが適当と認められるもの(以下「その他の日常生活費」という。)</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条第3項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第11条第3項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第4の9の(3)</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平12老振75・</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老健122</w:t>
            </w:r>
          </w:p>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平12老振発2老老発2</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上記(3)カの費用の具体的な範囲については、次のア～サのとおり、平成12年３月30日老企第54号通知「通所介護等における日常生活に要する費用の取扱いについて」に沿って適切に取り扱っていますか。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条第4項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第11条第4項</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ア「その他の日常生活費」は、入所者又はその家族等の自由な選択に基づき、施設が提供するサービスの一環として提供する日常生活上の便宜に係る経費としていますか。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olor w:val="000000" w:themeColor="text1"/>
                <w:sz w:val="12"/>
                <w:szCs w:val="12"/>
              </w:rPr>
              <w:t>1</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施設が行う便宜の供与であっても、サービスの提供と関係のないもの(利用者等の嗜好品の購入等)については、「その他の日常生活費」と区別していますか。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olor w:val="000000" w:themeColor="text1"/>
                <w:sz w:val="12"/>
                <w:szCs w:val="12"/>
              </w:rPr>
              <w:t>1</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ウ「その他の日常生活費」は、保険給付の対象となっているサービスと重複していませんか。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2の①</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保険給付の対象となっているサービスと明確に区分されない曖昧な名目による費用(お世話料、管理協力費、共益費施設利用補償金等)を受領していませんか。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2の②</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オ「その他の日常生活費」の対象となる便宜は、利用者又はその家族等の自由な選択に基づいて行われていますか。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2の③</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カ「その他の日常生活費」の受領について利用者等又はその家族等に事前に十分な説明を行い、その同意を得ていますか。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2の③</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キ「その他の日常生活費」の受領は、その対象となる便宜を行うための実費相当額の範囲内としていますか。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2の④</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ク「その他の日常生活費」の対象となる便宜及びその額は施設の運営規程において定め、サービスの選択に資すると認められる重要事項として、施設の見やすい場所に掲示していますか。（ただし、その都度変動する性質の「その他の日常生活費」の額は、「実費」という形で定めてよいこととなっています。）</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2の⑤</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ケ 個人用の日用品等を施設がすべての利用者に対して一律に提供し、すべての利用者からその費用を画一的に徴収していませんか。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平12老企54別紙(7)の①</w:t>
            </w:r>
          </w:p>
        </w:tc>
        <w:tc>
          <w:tcPr>
            <w:tcW w:w="1276" w:type="dxa"/>
            <w:vMerge/>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コ すべての利用者に一律に提供される教養娯楽に係る費用(共用の談話室等にあるテレビやカラオケ設備の使用料等)を「その他の日常生活費」として徴収していませんか。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平12老企54別紙(7)の②</w:t>
            </w:r>
          </w:p>
        </w:tc>
        <w:tc>
          <w:tcPr>
            <w:tcW w:w="1276" w:type="dxa"/>
            <w:vMerge/>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 介護老人保健施設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平12老企54別紙 (7)の④</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平12老振25・</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老健94</w:t>
            </w:r>
          </w:p>
        </w:tc>
        <w:tc>
          <w:tcPr>
            <w:tcW w:w="1276" w:type="dxa"/>
            <w:vMerge/>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上記 (3)ア～カに掲げる費用の額に係るサービスの提供に当たっては、あらかじめ、入所者又は家族に対し、当該サービスの内容及び費用を記した文書を交付して説明を行い、入所者の同意を得ていますか。</w:t>
            </w:r>
          </w:p>
          <w:p w:rsidR="00D94498" w:rsidRPr="00F44B28" w:rsidRDefault="00D94498"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ただし、(3)アからエまでに掲げる費用については、文書によるものとします。</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第13条第5項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 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 条第5項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2の③</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上記 (3)ア～カに掲げる費用の額について、運営規程と異なる内容で徴収しているものはありませんか。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ない・ある</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第25条第4号</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法定代理受領サービスに該当しない介護保健施設サービスに係る費用の支払いを受けた場合には、提供した介護保健施設サービスの内容、費用の額その他必要と認められる事項を記載したサービス提供証明書を入所者に対して交付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条例第14条</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法第48条第7項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第12条</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10"/>
        </w:trPr>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6"/>
                <w:szCs w:val="16"/>
              </w:rPr>
              <w:t xml:space="preserve">(8) サービスの提供に要した費用につき、支払を受ける際、利用者に対し、領収証を交付していますか。　　</w:t>
            </w:r>
          </w:p>
        </w:tc>
        <w:tc>
          <w:tcPr>
            <w:tcW w:w="992" w:type="dxa"/>
            <w:tcBorders>
              <w:bottom w:val="dotted" w:sz="4" w:space="0" w:color="auto"/>
            </w:tcBorders>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法第48条第7項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施行規則第82条</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25"/>
        </w:trPr>
        <w:tc>
          <w:tcPr>
            <w:tcW w:w="944" w:type="dxa"/>
            <w:vMerge/>
            <w:tcBorders>
              <w:bottom w:val="nil"/>
            </w:tcBorders>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FD1A8E">
              <w:tc>
                <w:tcPr>
                  <w:tcW w:w="7483" w:type="dxa"/>
                </w:tcPr>
                <w:p w:rsidR="00D94498" w:rsidRPr="00F44B28" w:rsidRDefault="00D9449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領収証には、利用者負担額・食事の提供に要した費用の額・居住に要した費用の額・その他の費用の額を区分して記載しなければなりません。また、その他の費用の額についてはそれぞれ個別の費用ごとに区分して記載しなければなりません。　</w:t>
                  </w:r>
                </w:p>
              </w:tc>
            </w:tr>
          </w:tbl>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58"/>
        </w:trPr>
        <w:tc>
          <w:tcPr>
            <w:tcW w:w="944" w:type="dxa"/>
            <w:vMerge w:val="restart"/>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24</w:t>
            </w:r>
          </w:p>
          <w:p w:rsidR="00032235" w:rsidRPr="00F44B28" w:rsidRDefault="00032235"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居住費及び食費</w:t>
            </w: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居住及び食事の提供に係る契約の締結に当たっては、入所者又はその家族に対し、その契約内容について文書により事前に説明を行っていますか。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1のイ</w:t>
            </w:r>
          </w:p>
        </w:tc>
        <w:tc>
          <w:tcPr>
            <w:tcW w:w="1276" w:type="dxa"/>
            <w:vMerge w:val="restart"/>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その契約内容について、入所者等から文書により同意を得ていますか。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1のロ</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居住及び食事の提供に係る利用料について、その具体的内容、金額の設定及び変更に関し、運営規程への記載を行うとともに、施設内の見やすい場所に掲示を行っていますか。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1のハ</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居住費に係る利用料は、居住環境の違いに応じて、それぞれ次に掲げる額を基本としていますか。</w:t>
            </w:r>
          </w:p>
        </w:tc>
        <w:tc>
          <w:tcPr>
            <w:tcW w:w="992" w:type="dxa"/>
            <w:tcBorders>
              <w:bottom w:val="nil"/>
            </w:tcBorders>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2のイの(1)の(ⅰ)(ⅱ)</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shd w:val="clear" w:color="auto" w:fill="auto"/>
          </w:tcPr>
          <w:p w:rsidR="00032235" w:rsidRPr="00F44B28" w:rsidRDefault="00032235"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従来型個室→　室料及び光熱水費に相当する額</w:t>
            </w:r>
          </w:p>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多床室  →　光熱水費に相当する額</w:t>
            </w:r>
          </w:p>
        </w:tc>
        <w:tc>
          <w:tcPr>
            <w:tcW w:w="992" w:type="dxa"/>
            <w:tcBorders>
              <w:top w:val="nil"/>
            </w:tcBorders>
          </w:tcPr>
          <w:p w:rsidR="00032235" w:rsidRPr="00F44B28" w:rsidRDefault="00032235"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tcBorders>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居住費に係る利用料の水準の設定に当たって勘案すべき事項は、次のとおりとしていますか。</w:t>
            </w:r>
          </w:p>
        </w:tc>
        <w:tc>
          <w:tcPr>
            <w:tcW w:w="992" w:type="dxa"/>
            <w:tcBorders>
              <w:bottom w:val="nil"/>
            </w:tcBorders>
            <w:shd w:val="clear" w:color="auto" w:fill="auto"/>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shd w:val="clear" w:color="auto" w:fill="auto"/>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2のイの(2)の(ⅰ)(ⅱ)</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shd w:val="clear" w:color="auto" w:fill="auto"/>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利用者等が利用する施設の建設費用(修繕費用、維持費用を含み、公的助成の有無についても勘案すること。)</w:t>
            </w:r>
          </w:p>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近隣地域に所在する類似施設の家賃及び光熱水費の平均的な費用</w:t>
            </w:r>
          </w:p>
        </w:tc>
        <w:tc>
          <w:tcPr>
            <w:tcW w:w="992" w:type="dxa"/>
            <w:tcBorders>
              <w:top w:val="nil"/>
            </w:tcBorders>
            <w:shd w:val="clear" w:color="auto" w:fill="auto"/>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shd w:val="clear" w:color="auto" w:fill="auto"/>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食事の提供に係る利用料は、食材料費及び調理に係る費用に相当する額を基本としていますか。</w:t>
            </w:r>
          </w:p>
        </w:tc>
        <w:tc>
          <w:tcPr>
            <w:tcW w:w="992" w:type="dxa"/>
            <w:shd w:val="clear" w:color="auto" w:fill="auto"/>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shd w:val="clear" w:color="auto" w:fill="auto"/>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2のロ</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入所者が選定する特別な居室等の提供又は特別な食事の提供に係る利用料は、上記の居住費及び食事の提供に係る利用料と明確に区分して受領していますか。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olor w:val="000000" w:themeColor="text1"/>
                <w:sz w:val="12"/>
                <w:szCs w:val="12"/>
              </w:rPr>
              <w:t>3</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25</w:t>
            </w:r>
          </w:p>
          <w:p w:rsidR="00177C2B" w:rsidRPr="00F44B28" w:rsidRDefault="00177C2B"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身体的拘束等</w:t>
            </w:r>
          </w:p>
        </w:tc>
        <w:tc>
          <w:tcPr>
            <w:tcW w:w="7137" w:type="dxa"/>
            <w:gridSpan w:val="2"/>
            <w:tcBorders>
              <w:bottom w:val="dotted"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介護保健施設サービスの提供に当たっては、当該入所者又は他の入所者等の生命又は身体を保護するため緊急やむを得ない場合を除き、身体的拘束その他入所者の行動を制限する行為を行っていませんか。</w:t>
            </w:r>
          </w:p>
        </w:tc>
        <w:tc>
          <w:tcPr>
            <w:tcW w:w="992" w:type="dxa"/>
            <w:tcBorders>
              <w:bottom w:val="nil"/>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6002AD" w:rsidRPr="00F44B28">
              <w:rPr>
                <w:rFonts w:ascii="BIZ UDゴシック" w:eastAsia="BIZ UDゴシック" w:hAnsi="BIZ UDゴシック" w:hint="eastAsia"/>
                <w:color w:val="000000" w:themeColor="text1"/>
                <w:sz w:val="12"/>
                <w:szCs w:val="12"/>
              </w:rPr>
              <w:t>15</w:t>
            </w:r>
            <w:r w:rsidRPr="00F44B28">
              <w:rPr>
                <w:rFonts w:ascii="BIZ UDゴシック" w:eastAsia="BIZ UDゴシック" w:hAnsi="BIZ UDゴシック" w:hint="eastAsia"/>
                <w:color w:val="000000" w:themeColor="text1"/>
                <w:sz w:val="12"/>
                <w:szCs w:val="12"/>
              </w:rPr>
              <w:t>条</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第4項・第5項</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第13 条第4項</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第4の11の(2)</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平13老発155（身体拘束ゼロへの手引き）</w:t>
            </w:r>
          </w:p>
        </w:tc>
        <w:tc>
          <w:tcPr>
            <w:tcW w:w="1276" w:type="dxa"/>
            <w:vMerge w:val="restart"/>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・説明の記録</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・身体拘束に関する記録</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・診療録</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・施設アセスメント計画</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・研修会等参加報告の記録</w:t>
            </w:r>
          </w:p>
        </w:tc>
      </w:tr>
      <w:tr w:rsidR="00F44B28" w:rsidRPr="00F44B28" w:rsidTr="00E64DD4">
        <w:trPr>
          <w:trHeight w:val="548"/>
        </w:trPr>
        <w:tc>
          <w:tcPr>
            <w:tcW w:w="944" w:type="dxa"/>
            <w:vMerge/>
            <w:shd w:val="clear" w:color="auto" w:fill="auto"/>
          </w:tcPr>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〔身体的拘束禁止の対象となる具体的行為〕</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徘徊しないように、車いすやいす、ベッドに体幹や四肢をひも等で縛る。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転落しないように、ベッドに体幹や四肢をひも等で縛る。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ウ　自分で降りられないように、ベッドを柵(サイドレール)で囲む。</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エ　点滴・経管栄養等のチューブを抜かないように、 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オ　点滴・経管栄養等のチューブを抜かないように、または皮膚をかきむしらないように、手指の機能を制限するミトン型の手袋等をつける。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カ　車いすやいすからずり落ちたり、立ち上がったりしないように、Ｙ字型拘束帯や腰ベルト、車いすテーブルをつける。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キ　立ち上がる能力のある人の立ち上がりを妨げるようないすを使用する。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ク　脱衣やおむつはずしを制限するために、介護衣 (つなぎ服)を着せる。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ケ　他人への迷惑行為を防ぐために、ベッドなどに体 幹や四肢をひも等で縛る。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コ　行動を落ち着かせるために、向精神薬を過剰に服用させる。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サ　自分の意思で開けることのできない療養室等に隔離する。</w:t>
            </w:r>
          </w:p>
        </w:tc>
        <w:tc>
          <w:tcPr>
            <w:tcW w:w="992" w:type="dxa"/>
            <w:tcBorders>
              <w:top w:val="nil"/>
              <w:bottom w:val="nil"/>
            </w:tcBorders>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3112"/>
        </w:trPr>
        <w:tc>
          <w:tcPr>
            <w:tcW w:w="944" w:type="dxa"/>
            <w:vMerge/>
          </w:tcPr>
          <w:p w:rsidR="001C18C0" w:rsidRPr="00F44B28" w:rsidRDefault="001C18C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vAlign w:val="bottom"/>
          </w:tcPr>
          <w:p w:rsidR="001C18C0" w:rsidRPr="00F44B28" w:rsidRDefault="001C18C0" w:rsidP="003A32A9">
            <w:pPr>
              <w:adjustRightInd w:val="0"/>
              <w:spacing w:line="0" w:lineRule="atLeast"/>
              <w:ind w:left="0" w:firstLineChars="0" w:firstLine="0"/>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〔緊急やむを得ず身体的拘束を実施している場合の内容〕</w:t>
            </w:r>
          </w:p>
          <w:tbl>
            <w:tblPr>
              <w:tblStyle w:val="a3"/>
              <w:tblW w:w="6906" w:type="dxa"/>
              <w:tblInd w:w="54" w:type="dxa"/>
              <w:tblLayout w:type="fixed"/>
              <w:tblLook w:val="04A0" w:firstRow="1" w:lastRow="0" w:firstColumn="1" w:lastColumn="0" w:noHBand="0" w:noVBand="1"/>
            </w:tblPr>
            <w:tblGrid>
              <w:gridCol w:w="1313"/>
              <w:gridCol w:w="708"/>
              <w:gridCol w:w="4885"/>
            </w:tblGrid>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身体的拘束の態様</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人数</w:t>
                  </w: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解除への具体的な取組例</w:t>
                  </w: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ベッド柵</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車イスベルト</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ミトンの使用</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つなぎ服の使用</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拘束帯の使用</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実人員</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bl>
          <w:p w:rsidR="001C18C0" w:rsidRPr="00F44B28" w:rsidRDefault="001C18C0"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C18C0" w:rsidRPr="00F44B28" w:rsidRDefault="001C18C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C18C0" w:rsidRPr="00F44B28" w:rsidRDefault="001C18C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緊急やむを得ず身体拘束を行う場合には、その態様及び時間、利用者の心身の状況及び緊急やむを得ない理由を、医師が診療録に記載していますか。</w:t>
            </w:r>
          </w:p>
        </w:tc>
        <w:tc>
          <w:tcPr>
            <w:tcW w:w="992" w:type="dxa"/>
            <w:tcBorders>
              <w:top w:val="single" w:sz="4" w:space="0" w:color="auto"/>
              <w:bottom w:val="single" w:sz="4" w:space="0" w:color="auto"/>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single" w:sz="4" w:space="0" w:color="auto"/>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第13条第5項</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 の11の(1)(2)</w:t>
            </w: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992" w:type="dxa"/>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平13老発155の6の(2)</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77C2B" w:rsidRPr="00F44B28" w:rsidRDefault="00177C2B" w:rsidP="004D656C">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身体拘束ゼロへの手引き」に例示されている「緊急やむを得ない身体拘束に関する説明書」などを参考にして、文書により本人や家族にわかりやすく説明し、原則として拘束開始時かそれ以前に同意を得ていますか。</w:t>
            </w:r>
          </w:p>
        </w:tc>
        <w:tc>
          <w:tcPr>
            <w:tcW w:w="992" w:type="dxa"/>
            <w:tcBorders>
              <w:top w:val="single" w:sz="4" w:space="0" w:color="auto"/>
              <w:bottom w:val="single" w:sz="4" w:space="0" w:color="auto"/>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nil"/>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平13老発155の6の(1)(2)</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219"/>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nil"/>
            </w:tcBorders>
          </w:tcPr>
          <w:p w:rsidR="00177C2B" w:rsidRPr="00F44B28" w:rsidRDefault="00177C2B" w:rsidP="004D656C">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上記の説明書について、次の点について適切に取り扱い、作成及び同意を得ていますか。</w:t>
            </w:r>
          </w:p>
        </w:tc>
        <w:tc>
          <w:tcPr>
            <w:tcW w:w="992" w:type="dxa"/>
            <w:tcBorders>
              <w:top w:val="single" w:sz="4" w:space="0" w:color="auto"/>
              <w:bottom w:val="nil"/>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①　拘束の三要件</w:t>
            </w:r>
            <w:r w:rsidRPr="00F44B28">
              <w:rPr>
                <w:rFonts w:ascii="BIZ UDゴシック" w:eastAsia="BIZ UDゴシック" w:hAnsi="BIZ UDゴシック" w:cs="ＭＳ 明朝" w:hint="eastAsia"/>
                <w:color w:val="000000" w:themeColor="text1"/>
                <w:sz w:val="16"/>
                <w:szCs w:val="16"/>
              </w:rPr>
              <w:t>（切迫性、非代替性、一時性）</w:t>
            </w:r>
            <w:r w:rsidRPr="00F44B28">
              <w:rPr>
                <w:rFonts w:ascii="BIZ UDゴシック" w:eastAsia="BIZ UDゴシック" w:hAnsi="BIZ UDゴシック" w:hint="eastAsia"/>
                <w:color w:val="000000" w:themeColor="text1"/>
                <w:sz w:val="16"/>
                <w:szCs w:val="16"/>
              </w:rPr>
              <w:t>を全て満たしているか。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②　拘束期間の「解除予定日」が定められているか。</w:t>
            </w:r>
          </w:p>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③　説明書(基準に定められた身体拘束の記録) は拘束開始日より前に作成されているか。</w:t>
            </w:r>
          </w:p>
        </w:tc>
        <w:tc>
          <w:tcPr>
            <w:tcW w:w="992" w:type="dxa"/>
            <w:tcBorders>
              <w:top w:val="nil"/>
              <w:bottom w:val="nil"/>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管理者及び従業者は、身体拘束廃止を実現するために正確な事実認識を持っていますか。</w:t>
            </w:r>
          </w:p>
        </w:tc>
        <w:tc>
          <w:tcPr>
            <w:tcW w:w="992" w:type="dxa"/>
            <w:tcBorders>
              <w:bottom w:val="single" w:sz="4" w:space="0" w:color="auto"/>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single" w:sz="4" w:space="0" w:color="auto"/>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平13老発155の2､3</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平成30年4</w:t>
                  </w:r>
                  <w:r w:rsidR="008742C0" w:rsidRPr="00F44B28">
                    <w:rPr>
                      <w:rFonts w:ascii="BIZ UDゴシック" w:eastAsia="BIZ UDゴシック" w:hAnsi="BIZ UDゴシック" w:cs="ＭＳ 明朝" w:hint="eastAsia"/>
                      <w:color w:val="000000" w:themeColor="text1"/>
                      <w:sz w:val="12"/>
                      <w:szCs w:val="12"/>
                      <w:u w:val="single"/>
                    </w:rPr>
                    <w:t>月から</w:t>
                  </w:r>
                  <w:r w:rsidRPr="00F44B28">
                    <w:rPr>
                      <w:rFonts w:ascii="BIZ UDゴシック" w:eastAsia="BIZ UDゴシック" w:hAnsi="BIZ UDゴシック" w:cs="ＭＳ 明朝" w:hint="eastAsia"/>
                      <w:color w:val="000000" w:themeColor="text1"/>
                      <w:sz w:val="12"/>
                      <w:szCs w:val="12"/>
                      <w:u w:val="single"/>
                    </w:rPr>
                    <w:t>、身体拘束実施者の有無に関わらず、委員会の開催、指針の整備及び研修の実施が義務付けられました。（※実施しない場合は介護報酬が減算されます。）</w:t>
                  </w:r>
                </w:p>
              </w:tc>
            </w:tr>
          </w:tbl>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single" w:sz="4" w:space="0" w:color="auto"/>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（6）　「身体的拘束等の適正化のための対策を検討する委員会（身体的拘束適正化検討委員会）」を設置し、3月に1回以上開催していますか。</w:t>
            </w:r>
          </w:p>
        </w:tc>
        <w:tc>
          <w:tcPr>
            <w:tcW w:w="992" w:type="dxa"/>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w:t>
            </w:r>
            <w:r w:rsidR="009758D6" w:rsidRPr="00F44B28">
              <w:rPr>
                <w:rFonts w:ascii="BIZ UDゴシック" w:eastAsia="BIZ UDゴシック" w:hAnsi="BIZ UDゴシック" w:hint="eastAsia"/>
                <w:color w:val="000000" w:themeColor="text1"/>
                <w:sz w:val="12"/>
                <w:szCs w:val="12"/>
                <w:u w:val="single"/>
              </w:rPr>
              <w:t>15</w:t>
            </w:r>
            <w:r w:rsidRPr="00F44B28">
              <w:rPr>
                <w:rFonts w:ascii="BIZ UDゴシック" w:eastAsia="BIZ UDゴシック" w:hAnsi="BIZ UDゴシック" w:hint="eastAsia"/>
                <w:color w:val="000000" w:themeColor="text1"/>
                <w:sz w:val="12"/>
                <w:szCs w:val="12"/>
                <w:u w:val="single"/>
              </w:rPr>
              <w:t>条</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第6項第1号</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48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vAlign w:val="center"/>
          </w:tcPr>
          <w:p w:rsidR="00177C2B" w:rsidRPr="00F44B28" w:rsidRDefault="00177C2B" w:rsidP="004D656C">
            <w:pPr>
              <w:spacing w:line="0" w:lineRule="atLeast"/>
              <w:ind w:left="103" w:hanging="10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sz w:val="16"/>
                <w:szCs w:val="16"/>
              </w:rPr>
              <w:t>〔身体的拘束適正化検討委員会の内容〕</w:t>
            </w:r>
          </w:p>
        </w:tc>
        <w:tc>
          <w:tcPr>
            <w:tcW w:w="992" w:type="dxa"/>
            <w:tcBorders>
              <w:top w:val="nil"/>
              <w:bottom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8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名称</w:t>
            </w:r>
          </w:p>
        </w:tc>
        <w:tc>
          <w:tcPr>
            <w:tcW w:w="6467" w:type="dxa"/>
            <w:gridSpan w:val="2"/>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vMerge w:val="restart"/>
            <w:tcBorders>
              <w:top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0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Merge w:val="restart"/>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開催頻度</w:t>
            </w:r>
          </w:p>
        </w:tc>
        <w:tc>
          <w:tcPr>
            <w:tcW w:w="6467" w:type="dxa"/>
            <w:gridSpan w:val="2"/>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開催ルール：月　　回・その他（　　　　　　　）</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Merge/>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6467" w:type="dxa"/>
            <w:gridSpan w:val="2"/>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前年度の開催回数：計　　　回</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26"/>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構成メンバー</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（右に○をつけてください。）</w:t>
            </w:r>
          </w:p>
        </w:tc>
        <w:tc>
          <w:tcPr>
            <w:tcW w:w="6467" w:type="dxa"/>
            <w:gridSpan w:val="2"/>
          </w:tcPr>
          <w:p w:rsidR="00177C2B" w:rsidRPr="00F44B28" w:rsidRDefault="00177C2B" w:rsidP="004D656C">
            <w:pPr>
              <w:spacing w:line="0" w:lineRule="atLeast"/>
              <w:ind w:left="2" w:firstLineChars="0" w:firstLine="0"/>
              <w:rPr>
                <w:rFonts w:ascii="BIZ UDゴシック" w:eastAsia="BIZ UDゴシック" w:hAnsi="BIZ UDゴシック"/>
                <w:color w:val="000000" w:themeColor="text1"/>
                <w:w w:val="83"/>
                <w:kern w:val="0"/>
                <w:sz w:val="16"/>
                <w:szCs w:val="16"/>
                <w:lang w:eastAsia="zh-CN"/>
              </w:rPr>
            </w:pPr>
            <w:r w:rsidRPr="00F44B28">
              <w:rPr>
                <w:rFonts w:ascii="BIZ UDゴシック" w:eastAsia="BIZ UDゴシック" w:hAnsi="BIZ UDゴシック" w:hint="eastAsia"/>
                <w:color w:val="000000" w:themeColor="text1"/>
                <w:w w:val="83"/>
                <w:kern w:val="0"/>
                <w:sz w:val="16"/>
                <w:szCs w:val="16"/>
                <w:lang w:eastAsia="zh-CN"/>
              </w:rPr>
              <w:t>施設長、看護職員、介護職員、計画担当介護支援専門員、医師、相談員、栄養士、事務長</w:t>
            </w:r>
          </w:p>
          <w:p w:rsidR="00177C2B" w:rsidRPr="00F44B28" w:rsidRDefault="00177C2B" w:rsidP="004D656C">
            <w:pPr>
              <w:spacing w:line="0" w:lineRule="atLeast"/>
              <w:ind w:firstLineChars="0"/>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その他（　　　　　　　　　　　　　　　　）</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69"/>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tcBorders>
              <w:bottom w:val="single" w:sz="4" w:space="0" w:color="auto"/>
            </w:tcBorders>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施設内の職員</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研修の実施回数</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（前年度）</w:t>
            </w:r>
          </w:p>
        </w:tc>
        <w:tc>
          <w:tcPr>
            <w:tcW w:w="6467" w:type="dxa"/>
            <w:gridSpan w:val="2"/>
            <w:tcBorders>
              <w:bottom w:val="single" w:sz="4" w:space="0" w:color="auto"/>
            </w:tcBorders>
            <w:vAlign w:val="center"/>
          </w:tcPr>
          <w:p w:rsidR="00177C2B" w:rsidRPr="00F44B28" w:rsidRDefault="00177C2B" w:rsidP="004D656C">
            <w:pPr>
              <w:spacing w:line="0" w:lineRule="atLeast"/>
              <w:ind w:left="54" w:hangingChars="50" w:hanging="54"/>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 xml:space="preserve">計　　　　　　回　　　　　　　　　　　　　</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（7）　委員会を開催した結果について、介護職員その他の従業者に周知徹底を図っていますか。</w:t>
            </w:r>
          </w:p>
        </w:tc>
        <w:tc>
          <w:tcPr>
            <w:tcW w:w="992" w:type="dxa"/>
            <w:tcBorders>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w:t>
            </w:r>
            <w:r w:rsidR="009758D6" w:rsidRPr="00F44B28">
              <w:rPr>
                <w:rFonts w:ascii="BIZ UDゴシック" w:eastAsia="BIZ UDゴシック" w:hAnsi="BIZ UDゴシック" w:hint="eastAsia"/>
                <w:color w:val="000000" w:themeColor="text1"/>
                <w:sz w:val="12"/>
                <w:szCs w:val="12"/>
                <w:u w:val="single"/>
              </w:rPr>
              <w:t>15</w:t>
            </w:r>
            <w:r w:rsidRPr="00F44B28">
              <w:rPr>
                <w:rFonts w:ascii="BIZ UDゴシック" w:eastAsia="BIZ UDゴシック" w:hAnsi="BIZ UDゴシック" w:hint="eastAsia"/>
                <w:color w:val="000000" w:themeColor="text1"/>
                <w:sz w:val="12"/>
                <w:szCs w:val="12"/>
                <w:u w:val="single"/>
              </w:rPr>
              <w:t>条</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第6項第1号</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w:t>
            </w:r>
            <w:r w:rsidRPr="00F44B28">
              <w:rPr>
                <w:rFonts w:ascii="BIZ UDゴシック" w:eastAsia="BIZ UDゴシック" w:hAnsi="BIZ UDゴシック" w:hint="eastAsia"/>
                <w:color w:val="000000" w:themeColor="text1"/>
                <w:sz w:val="16"/>
                <w:szCs w:val="16"/>
                <w:u w:val="single"/>
              </w:rPr>
              <w:t>身体的拘束適正化検討委員会について</w:t>
            </w:r>
            <w:r w:rsidRPr="00F44B28">
              <w:rPr>
                <w:rFonts w:ascii="BIZ UDゴシック" w:eastAsia="BIZ UDゴシック" w:hAnsi="BIZ UDゴシック" w:cs="ＭＳ 明朝" w:hint="eastAsia"/>
                <w:color w:val="000000" w:themeColor="text1"/>
                <w:sz w:val="16"/>
                <w:szCs w:val="16"/>
                <w:u w:val="single"/>
              </w:rPr>
              <w:t>〕</w:t>
            </w:r>
          </w:p>
        </w:tc>
        <w:tc>
          <w:tcPr>
            <w:tcW w:w="992" w:type="dxa"/>
            <w:tcBorders>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shd w:val="clear" w:color="auto" w:fill="auto"/>
          </w:tcPr>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 xml:space="preserve">　(a)　委員会のメンバーについては、幅広い職種（例えば、施設長、事務長、医師、看護職員、介護職員、支援相談員）により構成していますか。</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第4の10(3)</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shd w:val="clear" w:color="auto" w:fill="auto"/>
          </w:tcPr>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 xml:space="preserve">　(b)　(a)の構成メンバーの責務及び役割分担を明確にするとともに、専任の身体的拘束等適正化対応策を担当する者を定めていますか。</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shd w:val="clear" w:color="auto" w:fill="auto"/>
          </w:tcPr>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974"/>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shd w:val="clear" w:color="auto" w:fill="auto"/>
          </w:tcPr>
          <w:tbl>
            <w:tblPr>
              <w:tblStyle w:val="a3"/>
              <w:tblpPr w:leftFromText="142" w:rightFromText="142" w:horzAnchor="margin" w:tblpY="-626"/>
              <w:tblOverlap w:val="never"/>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身体的拘束適正化検討委員会の責任者はケア全般の責任者であることが望ましいです。また、第三者や専門家が関わることが望ましいです（具体的には、精神科専門医との連携等が考えられます）。</w:t>
                  </w:r>
                </w:p>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また、身体的拘束適正化検討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w:t>
                  </w:r>
                  <w:r w:rsidR="008742C0" w:rsidRPr="00F44B28">
                    <w:rPr>
                      <w:rFonts w:ascii="BIZ UDゴシック" w:eastAsia="BIZ UDゴシック" w:hAnsi="BIZ UDゴシック" w:cs="ＭＳ 明朝" w:hint="eastAsia"/>
                      <w:color w:val="000000" w:themeColor="text1"/>
                      <w:sz w:val="12"/>
                      <w:szCs w:val="12"/>
                      <w:u w:val="single"/>
                    </w:rPr>
                    <w:t>医療情報システムの安全管理に関するガイドライン」等を遵守してください</w:t>
                  </w:r>
                  <w:r w:rsidRPr="00F44B28">
                    <w:rPr>
                      <w:rFonts w:ascii="BIZ UDゴシック" w:eastAsia="BIZ UDゴシック" w:hAnsi="BIZ UDゴシック" w:cs="ＭＳ 明朝" w:hint="eastAsia"/>
                      <w:color w:val="000000" w:themeColor="text1"/>
                      <w:sz w:val="12"/>
                      <w:szCs w:val="12"/>
                      <w:u w:val="single"/>
                    </w:rPr>
                    <w:t>。</w:t>
                  </w:r>
                </w:p>
              </w:tc>
            </w:tr>
          </w:tbl>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698"/>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第4の10(3)</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335"/>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具体的には、次のようなことを想定しています。</w:t>
            </w:r>
          </w:p>
        </w:tc>
        <w:tc>
          <w:tcPr>
            <w:tcW w:w="992" w:type="dxa"/>
            <w:tcBorders>
              <w:top w:val="nil"/>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vMerge w:val="restart"/>
            <w:tcBorders>
              <w:top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301"/>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①　身体的拘束等について報告するための様式を整備していますか。</w:t>
            </w:r>
          </w:p>
        </w:tc>
        <w:tc>
          <w:tcPr>
            <w:tcW w:w="992" w:type="dxa"/>
            <w:tcBorders>
              <w:top w:val="dotted" w:sz="4" w:space="0" w:color="auto"/>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vMerge/>
            <w:tcBorders>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660"/>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②　介護職員その他の従業者は、身体的拘束等の発生ごとにその状況、背景等を記録するとともに、①の様式に従い、身体的拘束等について報告していますか。</w:t>
            </w:r>
          </w:p>
        </w:tc>
        <w:tc>
          <w:tcPr>
            <w:tcW w:w="992" w:type="dxa"/>
            <w:tcBorders>
              <w:top w:val="nil"/>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70"/>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③　身体的拘束適正化検討委員会において、②により報告された事例を集計し、分析していますか。</w:t>
            </w:r>
          </w:p>
        </w:tc>
        <w:tc>
          <w:tcPr>
            <w:tcW w:w="992" w:type="dxa"/>
            <w:tcBorders>
              <w:top w:val="nil"/>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439"/>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④　事例の分析に当たっては、身体的拘束等の発生時の状況等を分析し、身体的拘束等の発生原因、結果等をとりまとめ、当該事例の適正性と適正化策を検討していますか。</w:t>
            </w:r>
          </w:p>
        </w:tc>
        <w:tc>
          <w:tcPr>
            <w:tcW w:w="992" w:type="dxa"/>
            <w:tcBorders>
              <w:top w:val="dotted" w:sz="4" w:space="0" w:color="auto"/>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375"/>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⑤　報告された事例及び分析結果を従業者に周知徹底していますか。</w:t>
            </w:r>
          </w:p>
        </w:tc>
        <w:tc>
          <w:tcPr>
            <w:tcW w:w="992" w:type="dxa"/>
            <w:tcBorders>
              <w:top w:val="dotted" w:sz="4" w:space="0" w:color="auto"/>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300"/>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⑥　適正化策を講じた後に、その効果について評価していますか。</w:t>
            </w:r>
          </w:p>
        </w:tc>
        <w:tc>
          <w:tcPr>
            <w:tcW w:w="992" w:type="dxa"/>
            <w:tcBorders>
              <w:top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（8）　身体的拘束等の適正化のための指針を整備していますか。</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single" w:sz="4" w:space="0" w:color="auto"/>
              <w:bottom w:val="nil"/>
            </w:tcBorders>
            <w:shd w:val="clear" w:color="auto" w:fill="auto"/>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w:t>
            </w:r>
            <w:r w:rsidR="009758D6" w:rsidRPr="00F44B28">
              <w:rPr>
                <w:rFonts w:ascii="BIZ UDゴシック" w:eastAsia="BIZ UDゴシック" w:hAnsi="BIZ UDゴシック" w:hint="eastAsia"/>
                <w:color w:val="000000" w:themeColor="text1"/>
                <w:sz w:val="12"/>
                <w:szCs w:val="12"/>
                <w:u w:val="single"/>
              </w:rPr>
              <w:t>15</w:t>
            </w:r>
            <w:r w:rsidRPr="00F44B28">
              <w:rPr>
                <w:rFonts w:ascii="BIZ UDゴシック" w:eastAsia="BIZ UDゴシック" w:hAnsi="BIZ UDゴシック" w:hint="eastAsia"/>
                <w:color w:val="000000" w:themeColor="text1"/>
                <w:sz w:val="12"/>
                <w:szCs w:val="12"/>
                <w:u w:val="single"/>
              </w:rPr>
              <w:t>条</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第6項第2号</w:t>
            </w: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「身体的拘束等の適正化のための指針」に盛り込むべき内容」</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①　施設における身体的拘束等の適正化に関する基本的考え方</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②　身体的拘束適正化検討委員会その他施設内の組織に関する事項</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③　身体的拘束等の適正化のための職員研修に関する基本方針</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④　施設内で発生した身体的拘束等の報告方法等のための方策に関する基本方針</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⑤　身体的拘束等発生時の対応に関する基本方針</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⑥　入所者等に対する当該指針の閲覧に関する基本方針</w:t>
                  </w:r>
                </w:p>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⑦　その他身体的拘束等の適正化の推進のために必要な基本方針</w:t>
                  </w:r>
                </w:p>
              </w:tc>
            </w:tr>
          </w:tbl>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u w:val="single"/>
              </w:rPr>
            </w:pPr>
          </w:p>
        </w:tc>
        <w:tc>
          <w:tcPr>
            <w:tcW w:w="992" w:type="dxa"/>
            <w:tcBorders>
              <w:top w:val="nil"/>
              <w:bottom w:val="single" w:sz="4" w:space="0" w:color="auto"/>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第4の10(4)</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（9）　介護職員その他の従業者に対し、身体的拘束等の適正化のための研修を定期的に（年2回以上）実施していますか。また、新規採用時には身体的拘束等の適正化の研修を実施していますか。</w:t>
            </w:r>
          </w:p>
        </w:tc>
        <w:tc>
          <w:tcPr>
            <w:tcW w:w="992" w:type="dxa"/>
            <w:tcBorders>
              <w:top w:val="single" w:sz="4" w:space="0" w:color="auto"/>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u w:val="single"/>
              </w:rPr>
            </w:pPr>
          </w:p>
        </w:tc>
        <w:tc>
          <w:tcPr>
            <w:tcW w:w="992" w:type="dxa"/>
            <w:tcBorders>
              <w:top w:val="single" w:sz="4" w:space="0" w:color="auto"/>
              <w:bottom w:val="nil"/>
            </w:tcBorders>
            <w:shd w:val="clear" w:color="auto" w:fill="auto"/>
          </w:tcPr>
          <w:p w:rsidR="00177C2B" w:rsidRPr="00F44B28" w:rsidRDefault="00177C2B" w:rsidP="004D656C">
            <w:pPr>
              <w:spacing w:line="0" w:lineRule="atLeast"/>
              <w:ind w:left="46" w:hangingChars="48" w:hanging="46"/>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条例第16条</w:t>
            </w:r>
          </w:p>
          <w:p w:rsidR="00177C2B" w:rsidRPr="00F44B28" w:rsidRDefault="00177C2B" w:rsidP="004D656C">
            <w:pPr>
              <w:spacing w:line="0" w:lineRule="atLeast"/>
              <w:ind w:left="46" w:hangingChars="48" w:hanging="46"/>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第6項第3号</w:t>
            </w:r>
          </w:p>
        </w:tc>
        <w:tc>
          <w:tcPr>
            <w:tcW w:w="1276" w:type="dxa"/>
            <w:vMerge/>
          </w:tcPr>
          <w:p w:rsidR="00177C2B" w:rsidRPr="00F44B28" w:rsidRDefault="00177C2B" w:rsidP="004D656C">
            <w:pPr>
              <w:spacing w:line="0" w:lineRule="atLeast"/>
              <w:ind w:left="46" w:hangingChars="48" w:hanging="46"/>
              <w:jc w:val="left"/>
              <w:rPr>
                <w:rFonts w:ascii="BIZ UDゴシック" w:eastAsia="BIZ UDゴシック" w:hAnsi="BIZ UDゴシック"/>
                <w:color w:val="000000" w:themeColor="text1"/>
                <w:sz w:val="12"/>
                <w:szCs w:val="12"/>
                <w:u w:val="single"/>
              </w:rPr>
            </w:pPr>
          </w:p>
        </w:tc>
      </w:tr>
      <w:tr w:rsidR="00F44B28" w:rsidRPr="00F44B28" w:rsidTr="00E64DD4">
        <w:trPr>
          <w:trHeight w:val="865"/>
        </w:trPr>
        <w:tc>
          <w:tcPr>
            <w:tcW w:w="944" w:type="dxa"/>
            <w:vMerge/>
            <w:tcBorders>
              <w:bottom w:val="nil"/>
            </w:tcBorders>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F6E0B">
              <w:tc>
                <w:tcPr>
                  <w:tcW w:w="7483" w:type="dxa"/>
                </w:tcPr>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介護職員その他の従業者に対する身体的拘束等の適正化のための研修の内容としては、身体的拘束等の適正化の基礎的内容等の適切な知識を普及・啓発するとともに、当該介護老人保健施設における指針に基づき、適正化の徹底を行うものとします。</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職員教育を組織的に徹底させていくためには、当該介護老人保健施設が指針に基づいた研修プログラムを作成し、定期的な教育（年２回以上）を開催するとともに、新規採用時には必ず身体的拘束適正化の研修を実施することが重要です。</w:t>
                  </w:r>
                </w:p>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また、研修の実施内容についても記録することが必要です。研修の実施は、職員研修施設内での研修で差し支えありません。</w:t>
                  </w:r>
                </w:p>
              </w:tc>
            </w:tr>
          </w:tbl>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u w:val="single"/>
              </w:rPr>
            </w:pP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第4の10(5)</w:t>
            </w:r>
          </w:p>
        </w:tc>
        <w:tc>
          <w:tcPr>
            <w:tcW w:w="1276" w:type="dxa"/>
            <w:vMerge/>
            <w:tcBorders>
              <w:bottom w:val="nil"/>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tcPr>
          <w:p w:rsidR="00933318" w:rsidRPr="00F44B28" w:rsidRDefault="00933318"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26</w:t>
            </w:r>
          </w:p>
          <w:p w:rsidR="00933318" w:rsidRPr="00F44B28" w:rsidRDefault="00933318"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サービス評価</w:t>
            </w:r>
          </w:p>
        </w:tc>
        <w:tc>
          <w:tcPr>
            <w:tcW w:w="7137" w:type="dxa"/>
            <w:gridSpan w:val="2"/>
          </w:tcPr>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施設では、自らその提供する介護保健施設サービスの質の評価を行い、常に改善を図っていますか。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758D6" w:rsidRPr="00F44B28">
              <w:rPr>
                <w:rFonts w:ascii="BIZ UDゴシック" w:eastAsia="BIZ UDゴシック" w:hAnsi="BIZ UDゴシック" w:hint="eastAsia"/>
                <w:color w:val="000000" w:themeColor="text1"/>
                <w:sz w:val="12"/>
                <w:szCs w:val="12"/>
                <w:lang w:eastAsia="zh-CN"/>
              </w:rPr>
              <w:t>15</w:t>
            </w:r>
            <w:r w:rsidRPr="00F44B28">
              <w:rPr>
                <w:rFonts w:ascii="BIZ UDゴシック" w:eastAsia="BIZ UDゴシック" w:hAnsi="BIZ UDゴシック" w:hint="eastAsia"/>
                <w:color w:val="000000" w:themeColor="text1"/>
                <w:sz w:val="12"/>
                <w:szCs w:val="12"/>
                <w:lang w:eastAsia="zh-CN"/>
              </w:rPr>
              <w:t>条第7項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第13条第6項</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27　</w:t>
            </w:r>
          </w:p>
          <w:p w:rsidR="00853A2B" w:rsidRPr="00F44B28" w:rsidRDefault="00853A2B"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施設サービス計画の作成</w:t>
            </w:r>
          </w:p>
        </w:tc>
        <w:tc>
          <w:tcPr>
            <w:tcW w:w="7137" w:type="dxa"/>
            <w:gridSpan w:val="2"/>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管理者は、介護支援専門員に施設サービス計画の作成に関する業務を担当させていますか。</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758D6"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第4の11(1)</w:t>
            </w:r>
          </w:p>
        </w:tc>
        <w:tc>
          <w:tcPr>
            <w:tcW w:w="1276" w:type="dxa"/>
            <w:vMerge w:val="restart"/>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・資格の登録証明書</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・アセスメント記 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・説明の実施記録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・研修の実施（受講）記録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・サービス担当者会議の記録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・同意に係る記録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・モニタリングの記録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・入所者に関する記録</w:t>
            </w:r>
          </w:p>
        </w:tc>
      </w:tr>
      <w:tr w:rsidR="00F44B28" w:rsidRPr="00F44B28" w:rsidTr="00E64DD4">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施設サービス計画の作成及びその実施に当たっては、いたずらに計画内容やその実施を入所者に強制することのないよう留意していますか。</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853A2B" w:rsidRPr="00F44B28" w:rsidRDefault="00853A2B"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853A2B" w:rsidRPr="00F44B28" w:rsidRDefault="00853A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4D6DC8"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条第2項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第14条第2項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166"/>
        </w:trPr>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EF6E0B">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施設サービス計画は、入所者の日常生活全般を支援する観点に立って作成されることが重要です。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第4の11（2)</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4D6DC8"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条第3項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第14条第3項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402"/>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21388">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施設サービス計画は、個々の入所者の特性に応じて作成されることが重要です。このため計画担当介護支援専門員は、施設サービス計画の作成に先立ち入所者の課題分析を行わなければなりません。</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第4の11(3)</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bottom w:val="single"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計画担当介護支援専門員は、上記(4)に規定する解決すべき課題の把握(以下「アセスメント」という。)</w:t>
            </w:r>
            <w:r w:rsidR="00460021" w:rsidRPr="00F44B28">
              <w:rPr>
                <w:rFonts w:ascii="BIZ UDゴシック" w:eastAsia="BIZ UDゴシック" w:hAnsi="BIZ UDゴシック" w:hint="eastAsia"/>
                <w:color w:val="000000" w:themeColor="text1"/>
                <w:sz w:val="16"/>
                <w:szCs w:val="16"/>
              </w:rPr>
              <w:t>に当たっては、</w:t>
            </w:r>
            <w:r w:rsidRPr="00F44B28">
              <w:rPr>
                <w:rFonts w:ascii="BIZ UDゴシック" w:eastAsia="BIZ UDゴシック" w:hAnsi="BIZ UDゴシック" w:hint="eastAsia"/>
                <w:color w:val="000000" w:themeColor="text1"/>
                <w:sz w:val="16"/>
                <w:szCs w:val="16"/>
              </w:rPr>
              <w:t>入所者及びその家族に面接して行っていますか。</w:t>
            </w:r>
          </w:p>
        </w:tc>
        <w:tc>
          <w:tcPr>
            <w:tcW w:w="992" w:type="dxa"/>
            <w:tcBorders>
              <w:bottom w:val="single" w:sz="4" w:space="0" w:color="auto"/>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D5A14"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条第4項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第14条第4項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bottom w:val="dotted" w:sz="4" w:space="0" w:color="auto"/>
            </w:tcBorders>
            <w:shd w:val="clear" w:color="auto" w:fill="auto"/>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lang w:eastAsia="zh-CN"/>
              </w:rPr>
              <w:t xml:space="preserve">　　</w:t>
            </w:r>
            <w:r w:rsidRPr="00F44B28">
              <w:rPr>
                <w:rFonts w:ascii="BIZ UDゴシック" w:eastAsia="BIZ UDゴシック" w:hAnsi="BIZ UDゴシック" w:hint="eastAsia"/>
                <w:color w:val="000000" w:themeColor="text1"/>
                <w:sz w:val="16"/>
                <w:szCs w:val="16"/>
              </w:rPr>
              <w:t>この場合において、入所者やその家族との間の信頼関係、協働関係の構築が重要であり、計画担当介護支援専門員は、面接の趣旨を入所者及びその家族に対して十分に説明し、理解を得ていますか。</w:t>
            </w:r>
          </w:p>
        </w:tc>
        <w:tc>
          <w:tcPr>
            <w:tcW w:w="992" w:type="dxa"/>
            <w:tcBorders>
              <w:top w:val="single" w:sz="4" w:space="0" w:color="auto"/>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53"/>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計画担当介護支援専門員は、面接技法等の研鑽に努めることが重要です。</w:t>
                  </w:r>
                  <w:r w:rsidRPr="00F44B28">
                    <w:rPr>
                      <w:rFonts w:ascii="BIZ UDゴシック" w:eastAsia="BIZ UDゴシック" w:hAnsi="BIZ UDゴシック" w:hint="eastAsia"/>
                      <w:color w:val="000000" w:themeColor="text1"/>
                      <w:sz w:val="12"/>
                      <w:szCs w:val="12"/>
                      <w:u w:val="single"/>
                    </w:rPr>
                    <w:t>なお、家族への面接については、幅広く課題を把握する観点から、テレビ電話等の通信機器等の活用により行われるものを含むものとします。</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第4の11の(4)</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介護保健施設サービスの目標及びその達成時期、介護保健施設サービスの内容、介護保健施設サービスを提供する上での留意事項等を記載した施設サービス計画の原案を作成し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D5A14"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条第5項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第14条第5項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965"/>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bottom w:val="nil"/>
            </w:tcBorders>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計画担当介護支援専門員は、施設サービス計画が入所者の生活の質に直接影響する重要なものであることを十分に認識し、施設サービス計画原案を作成しなければなりません。</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したがって、施設サービス計画原案は、入所者の希望及び入所者についてのアセスメントの結果による専門的見地並びに介護老人保健施設の医師の治療方針に基づき、入所者の家族の希望を勘案した上で、実現可能なものとする必要があります。</w:t>
                  </w:r>
                </w:p>
                <w:p w:rsidR="00853A2B" w:rsidRPr="00F44B28" w:rsidRDefault="00853A2B" w:rsidP="004D656C">
                  <w:pPr>
                    <w:adjustRightInd w:val="0"/>
                    <w:spacing w:line="0" w:lineRule="atLeast"/>
                    <w:ind w:leftChars="100" w:left="216"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当該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する必要がありま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さらに提供される施設サービスについて、その長期的な目標及びそれを達成するための短期的な目標並びにそれらの達成時期等を明確に盛り込み、当該達成時期には施設サービス計画及び提供したサービスの評価 を行いうるようにすることが重要です。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なお、ここでいう介護保健施設サービスの内容には、施設の行事及び日課を含むものです。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施設サービス計画の作成にあたっては、厚生労働省「人生の最終段階における医療・ケアの決定プロセスに関するガイドライン」等を参考にしつつ、本人の意思を尊重した医療・ケアが実施できるよう、</w:t>
                  </w:r>
                  <w:r w:rsidR="008742C0" w:rsidRPr="00F44B28">
                    <w:rPr>
                      <w:rFonts w:ascii="BIZ UDゴシック" w:eastAsia="BIZ UDゴシック" w:hAnsi="BIZ UDゴシック" w:hint="eastAsia"/>
                      <w:color w:val="000000" w:themeColor="text1"/>
                      <w:sz w:val="12"/>
                      <w:szCs w:val="12"/>
                    </w:rPr>
                    <w:t>多職種が連携し、本人及びその家族と必要な情報の共有等に努めてください</w:t>
                  </w:r>
                  <w:r w:rsidRPr="00F44B28">
                    <w:rPr>
                      <w:rFonts w:ascii="BIZ UDゴシック" w:eastAsia="BIZ UDゴシック" w:hAnsi="BIZ UDゴシック" w:hint="eastAsia"/>
                      <w:color w:val="000000" w:themeColor="text1"/>
                      <w:sz w:val="12"/>
                      <w:szCs w:val="12"/>
                    </w:rPr>
                    <w:t>。</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第4の12の(5)</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計画担当介護支援専門員は、サービス担当者会議(入所者に対する介護保健施設サービスの提供に当たる他の</w:t>
            </w:r>
            <w:r w:rsidRPr="00F44B28">
              <w:rPr>
                <w:rFonts w:ascii="BIZ UDゴシック" w:eastAsia="BIZ UDゴシック" w:hAnsi="BIZ UDゴシック" w:hint="eastAsia"/>
                <w:color w:val="000000" w:themeColor="text1"/>
                <w:sz w:val="16"/>
                <w:szCs w:val="16"/>
              </w:rPr>
              <w:lastRenderedPageBreak/>
              <w:t>担当者(医師、理学療法士、作業療法士、看護・介護職員及び栄養士等の当該入所者の介護及び生活状況等に関係する者)を招集して行う会議(テレビ電話装置等を活用して行うことができるものとする。ただし、入所者又はその家族（以下この項において「入所者等」という。）が参加する場合にあっては、テレビ電話装置等の活用について当該入所者等の同意を得なければならない。))の開催、担当者に対する照会等により、当該施設サービス計画の原案の内容について、担当者から、専門的な見地からの意見を求め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lastRenderedPageBreak/>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D5A14"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条第6項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第14条第6項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620"/>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なお、計画担当介護支援専門員は、入所者の状態を分析し、複数職種間で直接に意見調整を行う必要の有無について十分見極める必要があります。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サービス担当者会議は、テレビ電話装置等を活用して行うことができるものと</w:t>
                  </w:r>
                  <w:r w:rsidR="008742C0" w:rsidRPr="00F44B28">
                    <w:rPr>
                      <w:rFonts w:ascii="BIZ UDゴシック" w:eastAsia="BIZ UDゴシック" w:hAnsi="BIZ UDゴシック" w:hint="eastAsia"/>
                      <w:color w:val="000000" w:themeColor="text1"/>
                      <w:sz w:val="12"/>
                      <w:szCs w:val="12"/>
                    </w:rPr>
                    <w:t>します</w:t>
                  </w:r>
                  <w:r w:rsidRPr="00F44B28">
                    <w:rPr>
                      <w:rFonts w:ascii="BIZ UDゴシック" w:eastAsia="BIZ UDゴシック" w:hAnsi="BIZ UDゴシック" w:hint="eastAsia"/>
                      <w:color w:val="000000" w:themeColor="text1"/>
                      <w:sz w:val="12"/>
                      <w:szCs w:val="12"/>
                    </w:rPr>
                    <w:t>。ただし、入所者又はその家族（以下この⑹において「入所者等」という。）が参加する場合にあっては、テレビ電話装置等の活用につの活用に当たっては、個人情報保護委員会・厚生労働省「医療・介護関係事業者における個人情報の適切な取扱いのためのガイダンス」、厚生労働省「</w:t>
                  </w:r>
                  <w:r w:rsidR="008742C0" w:rsidRPr="00F44B28">
                    <w:rPr>
                      <w:rFonts w:ascii="BIZ UDゴシック" w:eastAsia="BIZ UDゴシック" w:hAnsi="BIZ UDゴシック" w:hint="eastAsia"/>
                      <w:color w:val="000000" w:themeColor="text1"/>
                      <w:sz w:val="12"/>
                      <w:szCs w:val="12"/>
                    </w:rPr>
                    <w:t>医療情報システムの安全管理に関するガイドライン」等を遵守してください</w:t>
                  </w:r>
                  <w:r w:rsidRPr="00F44B28">
                    <w:rPr>
                      <w:rFonts w:ascii="BIZ UDゴシック" w:eastAsia="BIZ UDゴシック" w:hAnsi="BIZ UDゴシック" w:hint="eastAsia"/>
                      <w:color w:val="000000" w:themeColor="text1"/>
                      <w:sz w:val="12"/>
                      <w:szCs w:val="12"/>
                    </w:rPr>
                    <w:t>。</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なお、同項で定める他の担当者とは、医師、理学療法士、作業療法士、看護・介護職員及び管理栄養</w:t>
                  </w:r>
                  <w:r w:rsidR="008742C0" w:rsidRPr="00F44B28">
                    <w:rPr>
                      <w:rFonts w:ascii="BIZ UDゴシック" w:eastAsia="BIZ UDゴシック" w:hAnsi="BIZ UDゴシック" w:hint="eastAsia"/>
                      <w:color w:val="000000" w:themeColor="text1"/>
                      <w:sz w:val="12"/>
                      <w:szCs w:val="12"/>
                    </w:rPr>
                    <w:t>士等の当該入所者の介護及び生活状況等に関係する者を指すものです</w:t>
                  </w:r>
                  <w:r w:rsidRPr="00F44B28">
                    <w:rPr>
                      <w:rFonts w:ascii="BIZ UDゴシック" w:eastAsia="BIZ UDゴシック" w:hAnsi="BIZ UDゴシック" w:hint="eastAsia"/>
                      <w:color w:val="000000" w:themeColor="text1"/>
                      <w:sz w:val="12"/>
                      <w:szCs w:val="12"/>
                    </w:rPr>
                    <w:t>。</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第4の12の(6)</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計画担当介護支援専門員は、施設サービス計画の原案の内容について、入所者又はその家族に対して説明し、文書により入所者の同意を得ていますか。</w:t>
            </w:r>
          </w:p>
        </w:tc>
        <w:tc>
          <w:tcPr>
            <w:tcW w:w="992" w:type="dxa"/>
            <w:tcBorders>
              <w:bottom w:val="nil"/>
            </w:tcBorders>
            <w:shd w:val="clear" w:color="auto" w:fill="auto"/>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shd w:val="clear" w:color="auto" w:fill="auto"/>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条第7項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第14条第7項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056"/>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施設サービス計画は、入所者の希望を尊重して作成されなければなりません。</w:t>
                  </w:r>
                </w:p>
                <w:p w:rsidR="00853A2B" w:rsidRPr="00F44B28" w:rsidRDefault="00853A2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また、施設サービス計画の原案について、入所者に対して説明し、同意を得ることを義務づけていますが、必要に応じて入所者の家族に対しても説明を行い同意を得る</w:t>
                  </w:r>
                  <w:r w:rsidRPr="00F44B28">
                    <w:rPr>
                      <w:rFonts w:ascii="BIZ UDゴシック" w:eastAsia="BIZ UDゴシック" w:hAnsi="BIZ UDゴシック" w:hint="eastAsia"/>
                      <w:color w:val="000000" w:themeColor="text1"/>
                      <w:sz w:val="12"/>
                      <w:szCs w:val="12"/>
                      <w:u w:val="single"/>
                    </w:rPr>
                    <w:t>（通信機器等の活用により行われるものを含む。）</w:t>
                  </w:r>
                  <w:r w:rsidRPr="00F44B28">
                    <w:rPr>
                      <w:rFonts w:ascii="BIZ UDゴシック" w:eastAsia="BIZ UDゴシック" w:hAnsi="BIZ UDゴシック" w:hint="eastAsia"/>
                      <w:color w:val="000000" w:themeColor="text1"/>
                      <w:sz w:val="12"/>
                      <w:szCs w:val="12"/>
                    </w:rPr>
                    <w:t>ことが望ましいことに留意してください。</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第4の12の(7)</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 計画担当介護支援専門員は、施設サービス計画を作成した際には、当該施設サービス計画を入所者に交付していますか。</w:t>
            </w:r>
          </w:p>
        </w:tc>
        <w:tc>
          <w:tcPr>
            <w:tcW w:w="992" w:type="dxa"/>
            <w:tcBorders>
              <w:bottom w:val="dotted" w:sz="4" w:space="0" w:color="auto"/>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条第8項</w:t>
            </w:r>
          </w:p>
          <w:p w:rsidR="00853A2B" w:rsidRPr="00F44B28" w:rsidRDefault="00853A2B" w:rsidP="004D656C">
            <w:pPr>
              <w:adjustRightInd w:val="0"/>
              <w:spacing w:line="0" w:lineRule="atLeast"/>
              <w:ind w:left="57" w:hanging="57"/>
              <w:contextualSpacing/>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w w:val="83"/>
                <w:kern w:val="0"/>
                <w:sz w:val="12"/>
                <w:szCs w:val="12"/>
                <w:lang w:eastAsia="zh-CN"/>
              </w:rPr>
              <w:t>【独自基準（市）】</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 条第8項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第4の12の(8)</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施設サービス計画を作成した際には、遅滞なく入所者に交付しなければなりません。なお、交付した当該施設サービス計画は、2年間保存しておかなければなりません。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(10)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第9項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第14条第9項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096"/>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第4の12の(9)</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(11) 計画担当介護支援専門員は、モニタリングに当たっては、入所者及びその家族並びに担当者との連絡を継続的に行うこととし、特段の事情のない限り、次に定めるところによって行っていますか。</w:t>
            </w:r>
          </w:p>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定期的に入所者に面接していますか。</w:t>
            </w:r>
          </w:p>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 xml:space="preserve">　イ　定期的にモニタリングの結果を記録していますか。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条第10項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第14条第10項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施設サービス計画作成後のモニタリングについては、定期的に入所者と面接して行う必要があります。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また、モニタリングの結果についても定期的に記録することが必要です。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「定期的に」の頻度については、入所者の心身の状況等に応じて適切に判断するものとします。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また、「特段の事情」とは、入所者の事情により、入所者に面接することができない場合を主として指すものであり、計画担当介護支援専門員に起因する事情は含まれません。　なお、当該特段の事情がある場合については、その具体的な内容を記録しておくことが必要です。</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第4の12の(10)</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single"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(12)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rsidR="00853A2B" w:rsidRPr="00F44B28" w:rsidRDefault="00853A2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入所者が要介護更新認定を受けた場合</w:t>
            </w:r>
          </w:p>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入所者が介護状態区分の変更の認定を受けた場合</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43E4A"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条第11項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第14条第11項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(13) 上記(10)の施設サービス計画の変更に当たっても、上記(3)から(9)について行っていますか。</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43E4A"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条第12項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第14条第12項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BA3EAE" w:rsidRPr="00F44B28" w:rsidRDefault="00BA3EA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28　</w:t>
            </w:r>
          </w:p>
          <w:p w:rsidR="00BA3EAE" w:rsidRPr="00F44B28" w:rsidRDefault="00BA3EAE"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診療の方針</w:t>
            </w: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診療は、一般に医師として必要性があると認められる疾病又は負傷に対して、的確な診断を基とし、療養上妥当適切に行っていますか。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条第1号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第15条第1号</w:t>
            </w:r>
          </w:p>
        </w:tc>
        <w:tc>
          <w:tcPr>
            <w:tcW w:w="1276" w:type="dxa"/>
            <w:vMerge w:val="restart"/>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・診療記録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・入居者に関する記録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・処遇日誌</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・療養棟日誌</w:t>
            </w: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診療に当たっては、常に医学の立場を堅持して、入所者の心身の状況を観察し、要介護者の心理が健康に及ぼす影響を十分配慮して、心理的な効果をも上げることができるよう適切な指導を行っていますか。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条第2号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第15条第2号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常に入所者の病状、心身の状況及びその置かれている環境等の的確な把握に努め、入所者又はその家 族に対し、適切な指導を行っていますか。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条第3号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第15条第3号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検査、投薬、注射、処置等は、入所者の病状に照らして妥当適切に行っていますか。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条第4号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第15条第4号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特殊な療法又は新しい療法等については、別に厚生労働大臣が定めるもののほか行っていませんか。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条第5号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第15条第5号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別に厚生労働大臣が定める医薬品(平12厚告125)以外の医薬品を入所者に施用し、又は処方していませんか。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条第6号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第15条第6号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BA3EAE" w:rsidRPr="00F44B28" w:rsidRDefault="00BA3EA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29　</w:t>
            </w:r>
          </w:p>
          <w:p w:rsidR="00BA3EAE" w:rsidRPr="00F44B28" w:rsidRDefault="00BA3EAE"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必要な医療の提供が困難な場合等の措置等</w:t>
            </w: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医師は、入所者の病状からみて当該介護老人保健施設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条第1項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第16条第1項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第4の13</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の(1) 、</w:t>
            </w:r>
            <w:r w:rsidRPr="00F44B28">
              <w:rPr>
                <w:rFonts w:ascii="BIZ UDゴシック" w:eastAsia="BIZ UDゴシック" w:hAnsi="BIZ UDゴシック"/>
                <w:color w:val="000000" w:themeColor="text1"/>
                <w:sz w:val="12"/>
                <w:szCs w:val="12"/>
              </w:rPr>
              <w:t>(2)</w:t>
            </w:r>
          </w:p>
        </w:tc>
        <w:tc>
          <w:tcPr>
            <w:tcW w:w="1276" w:type="dxa"/>
            <w:vMerge w:val="restart"/>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・入所者に関する記録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・診療状況に関する情報提供表</w:t>
            </w: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入所者に係る往診及び通院(対診)については、平成12年３月31日老企第59号通知「介護老人保健施設入所者に係る往診及び通院(対診)について」に沿って適切に取り扱っていますか。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平12老企44第4の14の(3)</w:t>
            </w:r>
          </w:p>
        </w:tc>
        <w:tc>
          <w:tcPr>
            <w:tcW w:w="1276" w:type="dxa"/>
            <w:vMerge/>
          </w:tcPr>
          <w:p w:rsidR="00BA3EAE" w:rsidRPr="00F44B28" w:rsidRDefault="00BA3EAE"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不必要に入所者のために往診を求め、又は入所者を病院若しくは診療所に通院させていませんか。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条第2項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 条第2項</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条第3項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第16条第3項</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Borders>
              <w:bottom w:val="nil"/>
            </w:tcBorders>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bottom w:val="single" w:sz="4" w:space="0" w:color="auto"/>
            </w:tcBorders>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条第4項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第16条第4項</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E94C51" w:rsidRPr="00F44B28" w:rsidRDefault="00E94C5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30　 </w:t>
            </w:r>
          </w:p>
          <w:p w:rsidR="00E94C51" w:rsidRPr="00F44B28" w:rsidRDefault="00E94C51"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機能訓練</w:t>
            </w: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の心身の諸機能の維持回復を図り、日常生活の自立を助けるため、医師、理学療法士若しくは作業療法士又は言語療法士の指導のもとに、理学療法、作業療法その他必要なリハビリテーションを計画的に行っ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223564" w:rsidRPr="00F44B28">
              <w:rPr>
                <w:rFonts w:ascii="BIZ UDゴシック" w:eastAsia="BIZ UDゴシック" w:hAnsi="BIZ UDゴシック" w:hint="eastAsia"/>
                <w:color w:val="000000" w:themeColor="text1"/>
                <w:sz w:val="12"/>
                <w:szCs w:val="12"/>
                <w:lang w:eastAsia="zh-CN"/>
              </w:rPr>
              <w:t>19</w:t>
            </w:r>
            <w:r w:rsidRPr="00F44B28">
              <w:rPr>
                <w:rFonts w:ascii="BIZ UDゴシック" w:eastAsia="BIZ UDゴシック" w:hAnsi="BIZ UDゴシック" w:hint="eastAsia"/>
                <w:color w:val="000000" w:themeColor="text1"/>
                <w:sz w:val="12"/>
                <w:szCs w:val="12"/>
                <w:lang w:eastAsia="zh-CN"/>
              </w:rPr>
              <w:t>条</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第17条</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w:t>
            </w:r>
          </w:p>
        </w:tc>
        <w:tc>
          <w:tcPr>
            <w:tcW w:w="1276" w:type="dxa"/>
            <w:vMerge w:val="restart"/>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・訓練に関する計画</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・訓練に関する日誌</w:t>
            </w: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訓練の目標を設定し、定期的に評価を行うことにより、効果的な機能訓練が行えるようにしていますか。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入所者１人について、少なくとも週２回程度行っていますか。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医師、理学療法士、作業療法士、言語聴覚士その他の職種の者が共同して、入所者ごとのリハビリテーション実施計画を作成していますか。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第4の14イ</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E94C51" w:rsidRPr="00F44B28" w:rsidRDefault="00E94C51"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リハビリテーション実施計画の作成に当たっては、施設サービス計画との整合性を図っていますか。</w:t>
            </w:r>
          </w:p>
        </w:tc>
        <w:tc>
          <w:tcPr>
            <w:tcW w:w="992" w:type="dxa"/>
            <w:tcBorders>
              <w:bottom w:val="nil"/>
            </w:tcBorders>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83"/>
        </w:trPr>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4218F">
              <w:tc>
                <w:tcPr>
                  <w:tcW w:w="7483" w:type="dxa"/>
                </w:tcPr>
                <w:p w:rsidR="00E94C51" w:rsidRPr="00F44B28" w:rsidRDefault="00E94C51"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なお、リハビリテーション実施計画に相当する内容を施設サービス計画の中に記載する場合は、その記載をもってリハビリテーション実施計画の作成に代えることができます。</w:t>
                  </w:r>
                </w:p>
              </w:tc>
            </w:tr>
          </w:tbl>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入所者ごとのリハビリテーション実施計画に従い医師又は医師の指示を受けた理学療法士、作業療法士又は言語聴覚士がリハビリテーションを行うとともに、入所者の状態を定期的に記録していますか。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第4の14ロ</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入所者ごとのリハビリテーション実施計画の進捗状況を定期的に評価し、必要に応じて当該計画を見直していますか。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第4の14ハ</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リハビリテーションを行う医師、理学療法士、作業療法士又は言語聴覚士が、看護職員、介護職員その他の職種の者に対し、リハビリテーションの観点から、日常生活上の留意点、介護の工夫等の情報を伝達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第4の14ニ</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09"/>
        </w:trPr>
        <w:tc>
          <w:tcPr>
            <w:tcW w:w="944" w:type="dxa"/>
            <w:vMerge w:val="restart"/>
          </w:tcPr>
          <w:p w:rsidR="00106A0E" w:rsidRPr="00F44B28" w:rsidRDefault="0037212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31</w:t>
            </w:r>
          </w:p>
          <w:p w:rsidR="00106A0E" w:rsidRPr="00F44B28" w:rsidRDefault="00106A0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栄養管理</w:t>
            </w:r>
          </w:p>
        </w:tc>
        <w:tc>
          <w:tcPr>
            <w:tcW w:w="7137" w:type="dxa"/>
            <w:gridSpan w:val="2"/>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入所者の栄養状態の維持及び改善を図り、自立した日常生活を営むことができるよう、各入所者の状態に応じた栄養管理を計画的に行っていますか。</w:t>
            </w:r>
          </w:p>
        </w:tc>
        <w:tc>
          <w:tcPr>
            <w:tcW w:w="992" w:type="dxa"/>
          </w:tcPr>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第19 条の2</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3"/>
        </w:trPr>
        <w:tc>
          <w:tcPr>
            <w:tcW w:w="944" w:type="dxa"/>
            <w:vMerge/>
          </w:tcPr>
          <w:p w:rsidR="00106A0E" w:rsidRPr="00F44B28" w:rsidRDefault="00106A0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E4AAC">
              <w:tc>
                <w:tcPr>
                  <w:tcW w:w="7483" w:type="dxa"/>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令和6 年3 月31 日まで努力義務（令和6 年4 月1 日より義務化）</w:t>
                  </w: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12"/>
        </w:trPr>
        <w:tc>
          <w:tcPr>
            <w:tcW w:w="944" w:type="dxa"/>
            <w:vMerge/>
          </w:tcPr>
          <w:p w:rsidR="00106A0E" w:rsidRPr="00F44B28" w:rsidRDefault="00106A0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E4AAC">
              <w:tc>
                <w:tcPr>
                  <w:tcW w:w="7483" w:type="dxa"/>
                </w:tcPr>
                <w:p w:rsidR="00106A0E" w:rsidRPr="00F44B28" w:rsidRDefault="00106A0E" w:rsidP="004D656C">
                  <w:pPr>
                    <w:tabs>
                      <w:tab w:val="left" w:pos="1512"/>
                    </w:tabs>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介護老人保健施設の入所者に対する栄養管理について、令和３年度より栄養マネジメント加算を廃止し、栄養ケア・マネジメントを基本サービスとして行うことを踏まえ、管理栄養士が、</w:t>
                  </w:r>
                  <w:r w:rsidR="008742C0" w:rsidRPr="00F44B28">
                    <w:rPr>
                      <w:rFonts w:ascii="BIZ UDゴシック" w:eastAsia="BIZ UDゴシック" w:hAnsi="BIZ UDゴシック" w:hint="eastAsia"/>
                      <w:color w:val="000000" w:themeColor="text1"/>
                      <w:sz w:val="12"/>
                      <w:szCs w:val="12"/>
                    </w:rPr>
                    <w:t>入所者の栄養状態に応じて、計画的に行うべきことを定めたものです</w:t>
                  </w:r>
                  <w:r w:rsidRPr="00F44B28">
                    <w:rPr>
                      <w:rFonts w:ascii="BIZ UDゴシック" w:eastAsia="BIZ UDゴシック" w:hAnsi="BIZ UDゴシック" w:hint="eastAsia"/>
                      <w:color w:val="000000" w:themeColor="text1"/>
                      <w:sz w:val="12"/>
                      <w:szCs w:val="12"/>
                    </w:rPr>
                    <w:t>。ただし、栄養士のみが配置されている施設や栄養士又は管理栄養士を置かないことができる施設</w:t>
                  </w:r>
                  <w:r w:rsidR="008742C0" w:rsidRPr="00F44B28">
                    <w:rPr>
                      <w:rFonts w:ascii="BIZ UDゴシック" w:eastAsia="BIZ UDゴシック" w:hAnsi="BIZ UDゴシック" w:hint="eastAsia"/>
                      <w:color w:val="000000" w:themeColor="text1"/>
                      <w:sz w:val="12"/>
                      <w:szCs w:val="12"/>
                    </w:rPr>
                    <w:t>については、併設施設や外部の管理栄養士の協力により行うこととします</w:t>
                  </w:r>
                  <w:r w:rsidRPr="00F44B28">
                    <w:rPr>
                      <w:rFonts w:ascii="BIZ UDゴシック" w:eastAsia="BIZ UDゴシック" w:hAnsi="BIZ UDゴシック" w:hint="eastAsia"/>
                      <w:color w:val="000000" w:themeColor="text1"/>
                      <w:sz w:val="12"/>
                      <w:szCs w:val="12"/>
                    </w:rPr>
                    <w:t>。</w:t>
                  </w: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の16</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876"/>
        </w:trPr>
        <w:tc>
          <w:tcPr>
            <w:tcW w:w="944" w:type="dxa"/>
            <w:vMerge/>
            <w:tcBorders>
              <w:bottom w:val="nil"/>
            </w:tcBorders>
          </w:tcPr>
          <w:p w:rsidR="00106A0E" w:rsidRPr="00F44B28" w:rsidRDefault="00106A0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E4AAC">
              <w:tc>
                <w:tcPr>
                  <w:tcW w:w="7483" w:type="dxa"/>
                </w:tcPr>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w:t>
                  </w:r>
                  <w:r w:rsidR="008742C0" w:rsidRPr="00F44B28">
                    <w:rPr>
                      <w:rFonts w:ascii="BIZ UDゴシック" w:eastAsia="BIZ UDゴシック" w:hAnsi="BIZ UDゴシック" w:hint="eastAsia"/>
                      <w:color w:val="000000" w:themeColor="text1"/>
                      <w:sz w:val="12"/>
                      <w:szCs w:val="12"/>
                    </w:rPr>
                    <w:t>栄養管理について、以下の手順により行うこととします</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入所者の栄養状態を施設入所時に把握し、医師、管理栄養士、歯科医師、看護師、介護支援専門員その他の職種の者が共同して、入所</w:t>
                  </w:r>
                  <w:r w:rsidR="008742C0" w:rsidRPr="00F44B28">
                    <w:rPr>
                      <w:rFonts w:ascii="BIZ UDゴシック" w:eastAsia="BIZ UDゴシック" w:hAnsi="BIZ UDゴシック" w:hint="eastAsia"/>
                      <w:color w:val="000000" w:themeColor="text1"/>
                      <w:sz w:val="12"/>
                      <w:szCs w:val="12"/>
                    </w:rPr>
                    <w:t>者ごとの摂食・嚥下機能及び食形態にも配慮した栄養ケア計画を作成</w:t>
                  </w:r>
                  <w:r w:rsidR="007A0D4B" w:rsidRPr="00F44B28">
                    <w:rPr>
                      <w:rFonts w:ascii="BIZ UDゴシック" w:eastAsia="BIZ UDゴシック" w:hAnsi="BIZ UDゴシック" w:hint="eastAsia"/>
                      <w:color w:val="000000" w:themeColor="text1"/>
                      <w:sz w:val="12"/>
                      <w:szCs w:val="12"/>
                    </w:rPr>
                    <w:t>すること</w:t>
                  </w:r>
                  <w:r w:rsidRPr="00F44B28">
                    <w:rPr>
                      <w:rFonts w:ascii="BIZ UDゴシック" w:eastAsia="BIZ UDゴシック" w:hAnsi="BIZ UDゴシック" w:hint="eastAsia"/>
                      <w:color w:val="000000" w:themeColor="text1"/>
                      <w:sz w:val="12"/>
                      <w:szCs w:val="12"/>
                    </w:rPr>
                    <w:t>。栄養</w:t>
                  </w:r>
                  <w:r w:rsidR="008742C0" w:rsidRPr="00F44B28">
                    <w:rPr>
                      <w:rFonts w:ascii="BIZ UDゴシック" w:eastAsia="BIZ UDゴシック" w:hAnsi="BIZ UDゴシック" w:hint="eastAsia"/>
                      <w:color w:val="000000" w:themeColor="text1"/>
                      <w:sz w:val="12"/>
                      <w:szCs w:val="12"/>
                    </w:rPr>
                    <w:t>ケア計画の作成に当たっては、施設サービス計画との整合性を図</w:t>
                  </w:r>
                  <w:r w:rsidR="007A0D4B" w:rsidRPr="00F44B28">
                    <w:rPr>
                      <w:rFonts w:ascii="BIZ UDゴシック" w:eastAsia="BIZ UDゴシック" w:hAnsi="BIZ UDゴシック" w:hint="eastAsia"/>
                      <w:color w:val="000000" w:themeColor="text1"/>
                      <w:sz w:val="12"/>
                      <w:szCs w:val="12"/>
                    </w:rPr>
                    <w:t>ること</w:t>
                  </w:r>
                  <w:r w:rsidRPr="00F44B28">
                    <w:rPr>
                      <w:rFonts w:ascii="BIZ UDゴシック" w:eastAsia="BIZ UDゴシック" w:hAnsi="BIZ UDゴシック" w:hint="eastAsia"/>
                      <w:color w:val="000000" w:themeColor="text1"/>
                      <w:sz w:val="12"/>
                      <w:szCs w:val="12"/>
                    </w:rPr>
                    <w:t>。なお、栄養ケア計画に相当する内容を施設サービス計画の中に記載する場合は、その</w:t>
                  </w:r>
                  <w:r w:rsidR="008742C0" w:rsidRPr="00F44B28">
                    <w:rPr>
                      <w:rFonts w:ascii="BIZ UDゴシック" w:eastAsia="BIZ UDゴシック" w:hAnsi="BIZ UDゴシック" w:hint="eastAsia"/>
                      <w:color w:val="000000" w:themeColor="text1"/>
                      <w:sz w:val="12"/>
                      <w:szCs w:val="12"/>
                    </w:rPr>
                    <w:t>記載をもって栄養ケア計画の作成に代えることができるものと</w:t>
                  </w:r>
                  <w:r w:rsidR="007A0D4B" w:rsidRPr="00F44B28">
                    <w:rPr>
                      <w:rFonts w:ascii="BIZ UDゴシック" w:eastAsia="BIZ UDゴシック" w:hAnsi="BIZ UDゴシック" w:hint="eastAsia"/>
                      <w:color w:val="000000" w:themeColor="text1"/>
                      <w:sz w:val="12"/>
                      <w:szCs w:val="12"/>
                    </w:rPr>
                    <w:t>する</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入所者ごとの栄養ケア計画に従い、管理栄養士</w:t>
                  </w:r>
                  <w:r w:rsidR="008742C0" w:rsidRPr="00F44B28">
                    <w:rPr>
                      <w:rFonts w:ascii="BIZ UDゴシック" w:eastAsia="BIZ UDゴシック" w:hAnsi="BIZ UDゴシック" w:hint="eastAsia"/>
                      <w:color w:val="000000" w:themeColor="text1"/>
                      <w:sz w:val="12"/>
                      <w:szCs w:val="12"/>
                    </w:rPr>
                    <w:t>が栄養管理を行うとともに、入所者の栄養状態を定期的に記録</w:t>
                  </w:r>
                  <w:r w:rsidR="007A0D4B" w:rsidRPr="00F44B28">
                    <w:rPr>
                      <w:rFonts w:ascii="BIZ UDゴシック" w:eastAsia="BIZ UDゴシック" w:hAnsi="BIZ UDゴシック" w:hint="eastAsia"/>
                      <w:color w:val="000000" w:themeColor="text1"/>
                      <w:sz w:val="12"/>
                      <w:szCs w:val="12"/>
                    </w:rPr>
                    <w:t>すること</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入所者ごとの栄養ケア</w:t>
                  </w:r>
                  <w:r w:rsidR="008742C0" w:rsidRPr="00F44B28">
                    <w:rPr>
                      <w:rFonts w:ascii="BIZ UDゴシック" w:eastAsia="BIZ UDゴシック" w:hAnsi="BIZ UDゴシック" w:hint="eastAsia"/>
                      <w:color w:val="000000" w:themeColor="text1"/>
                      <w:sz w:val="12"/>
                      <w:szCs w:val="12"/>
                    </w:rPr>
                    <w:t>計画の進捗状況を定期的に評価し、必要に応じて当該計画を見直</w:t>
                  </w:r>
                  <w:r w:rsidR="007A0D4B" w:rsidRPr="00F44B28">
                    <w:rPr>
                      <w:rFonts w:ascii="BIZ UDゴシック" w:eastAsia="BIZ UDゴシック" w:hAnsi="BIZ UDゴシック" w:hint="eastAsia"/>
                      <w:color w:val="000000" w:themeColor="text1"/>
                      <w:sz w:val="12"/>
                      <w:szCs w:val="12"/>
                    </w:rPr>
                    <w:t>すこと</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ニ 栄養ケア・マネジメントの実務等については、「リハビリテーション・個別機能訓練、栄養管理及び口腔管理の実施に関する基本的な考え方並びに事務処理手順及び様式例の提示について」（令和３年３月16 日老認発0316 第３号、老老発0316 </w:t>
                  </w:r>
                  <w:r w:rsidR="008742C0" w:rsidRPr="00F44B28">
                    <w:rPr>
                      <w:rFonts w:ascii="BIZ UDゴシック" w:eastAsia="BIZ UDゴシック" w:hAnsi="BIZ UDゴシック" w:hint="eastAsia"/>
                      <w:color w:val="000000" w:themeColor="text1"/>
                      <w:sz w:val="12"/>
                      <w:szCs w:val="12"/>
                    </w:rPr>
                    <w:t>第２号）第４において示しているので、参考と</w:t>
                  </w:r>
                  <w:r w:rsidR="007A0D4B" w:rsidRPr="00F44B28">
                    <w:rPr>
                      <w:rFonts w:ascii="BIZ UDゴシック" w:eastAsia="BIZ UDゴシック" w:hAnsi="BIZ UDゴシック" w:hint="eastAsia"/>
                      <w:color w:val="000000" w:themeColor="text1"/>
                      <w:sz w:val="12"/>
                      <w:szCs w:val="12"/>
                    </w:rPr>
                    <w:t>されたい</w:t>
                  </w:r>
                  <w:r w:rsidRPr="00F44B28">
                    <w:rPr>
                      <w:rFonts w:ascii="BIZ UDゴシック" w:eastAsia="BIZ UDゴシック" w:hAnsi="BIZ UDゴシック" w:hint="eastAsia"/>
                      <w:color w:val="000000" w:themeColor="text1"/>
                      <w:sz w:val="12"/>
                      <w:szCs w:val="12"/>
                    </w:rPr>
                    <w:t>。</w:t>
                  </w:r>
                </w:p>
                <w:p w:rsidR="00106A0E" w:rsidRPr="00F44B28" w:rsidRDefault="00106A0E" w:rsidP="004B528A">
                  <w:pPr>
                    <w:tabs>
                      <w:tab w:val="left" w:pos="1512"/>
                    </w:tabs>
                    <w:adjustRightInd w:val="0"/>
                    <w:spacing w:line="0" w:lineRule="atLeast"/>
                    <w:ind w:hangingChars="79"/>
                    <w:contextualSpacing/>
                    <w:rPr>
                      <w:rFonts w:ascii="BIZ UDゴシック" w:eastAsia="BIZ UDゴシック" w:hAnsi="BIZ UDゴシック"/>
                      <w:color w:val="000000" w:themeColor="text1"/>
                      <w:sz w:val="12"/>
                      <w:szCs w:val="12"/>
                    </w:rPr>
                  </w:pP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81"/>
        </w:trPr>
        <w:tc>
          <w:tcPr>
            <w:tcW w:w="944" w:type="dxa"/>
            <w:vMerge w:val="restart"/>
          </w:tcPr>
          <w:p w:rsidR="00106A0E" w:rsidRPr="00F44B28" w:rsidRDefault="0037212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32</w:t>
            </w:r>
          </w:p>
          <w:p w:rsidR="00106A0E" w:rsidRPr="00F44B28" w:rsidRDefault="00106A0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口腔衛生の管理</w:t>
            </w:r>
          </w:p>
        </w:tc>
        <w:tc>
          <w:tcPr>
            <w:tcW w:w="7137" w:type="dxa"/>
            <w:gridSpan w:val="2"/>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入所者の口腔の健康の保持を図り、自立した日常生活を営むことができるよう、口腔衛生の管理体制を整備し、各入所者の状態に応じた口腔衛生の管理を計画的に行っていますか。</w:t>
            </w:r>
          </w:p>
        </w:tc>
        <w:tc>
          <w:tcPr>
            <w:tcW w:w="992" w:type="dxa"/>
          </w:tcPr>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第19 条の3</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31"/>
        </w:trPr>
        <w:tc>
          <w:tcPr>
            <w:tcW w:w="944" w:type="dxa"/>
            <w:vMerge/>
          </w:tcPr>
          <w:p w:rsidR="00106A0E" w:rsidRPr="00F44B28" w:rsidRDefault="00106A0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2563B">
              <w:tc>
                <w:tcPr>
                  <w:tcW w:w="7483" w:type="dxa"/>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入所者に対する口腔衛生の管理について、令和３年度より口腔衛生管理体制加算を廃止し、基本サービスとして行うことを踏まえ、入所者の口腔の健康状態に応じて、以下の手順により計画的に行うべき</w:t>
                  </w:r>
                  <w:r w:rsidR="008742C0" w:rsidRPr="00F44B28">
                    <w:rPr>
                      <w:rFonts w:ascii="BIZ UDゴシック" w:eastAsia="BIZ UDゴシック" w:hAnsi="BIZ UDゴシック" w:hint="eastAsia"/>
                      <w:color w:val="000000" w:themeColor="text1"/>
                      <w:sz w:val="12"/>
                      <w:szCs w:val="12"/>
                    </w:rPr>
                    <w:t>ことを定めたものです</w:t>
                  </w:r>
                  <w:r w:rsidRPr="00F44B28">
                    <w:rPr>
                      <w:rFonts w:ascii="BIZ UDゴシック" w:eastAsia="BIZ UDゴシック" w:hAnsi="BIZ UDゴシック" w:hint="eastAsia"/>
                      <w:color w:val="000000" w:themeColor="text1"/>
                      <w:sz w:val="12"/>
                      <w:szCs w:val="12"/>
                    </w:rPr>
                    <w:t>。</w:t>
                  </w: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の17</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180"/>
        </w:trPr>
        <w:tc>
          <w:tcPr>
            <w:tcW w:w="944" w:type="dxa"/>
            <w:vMerge/>
            <w:tcBorders>
              <w:bottom w:val="nil"/>
            </w:tcBorders>
          </w:tcPr>
          <w:p w:rsidR="00106A0E" w:rsidRPr="00F44B28" w:rsidRDefault="00106A0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⑴</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当該施設において、歯科医師又は歯科医師の指示を受けた歯科衛生士が、当該施設の介護職員に対する口腔衛生の管理に係る技術的助言及び指導を年２回以上行うこと。</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⑵</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 xml:space="preserve">当該施設の従業者又は歯科医師等が入所者毎に施設入所時及び月に１回程度の口腔の健康状態の評価を実施すること。　</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⑶</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助言を行った歯科医師</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ロ 歯科医師からの助言の要点</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ハ 具体的方策</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ニ 当該施設における実施目標</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ホ 留意事項・特記事項</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医療保険において歯科訪問診療料が算定された日に、介護職員に対する口腔清掃等に係る技術的助言及び指導又は⑶の計画に関する技術的助言及び指導を行うにあたっては、歯科訪問診療又は訪問歯科衛生指導の実施時間以外の時間帯に行うこと。</w:t>
            </w:r>
          </w:p>
          <w:p w:rsidR="00106A0E"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なお、当該施設と計画に関する技術的助言若しくは指導又は口腔の健康状態の評価を行う歯科医師等においては、実施事項等を文書で取り決めること。</w:t>
            </w:r>
          </w:p>
        </w:tc>
        <w:tc>
          <w:tcPr>
            <w:tcW w:w="992" w:type="dxa"/>
          </w:tcPr>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180"/>
        </w:trPr>
        <w:tc>
          <w:tcPr>
            <w:tcW w:w="944" w:type="dxa"/>
            <w:tcBorders>
              <w:bottom w:val="nil"/>
            </w:tcBorders>
          </w:tcPr>
          <w:p w:rsidR="001E30A8" w:rsidRPr="00F44B28" w:rsidRDefault="0037212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33</w:t>
            </w:r>
          </w:p>
          <w:p w:rsidR="001E30A8" w:rsidRPr="00F44B28" w:rsidRDefault="001E30A8"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看護及び医学的管理の下における介護</w:t>
            </w:r>
          </w:p>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 介護</w:t>
            </w:r>
          </w:p>
        </w:tc>
        <w:tc>
          <w:tcPr>
            <w:tcW w:w="7137" w:type="dxa"/>
            <w:gridSpan w:val="2"/>
          </w:tcPr>
          <w:p w:rsidR="001E30A8" w:rsidRPr="00F44B28" w:rsidRDefault="001E30A8"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看護及び医学的管理の下における介護は、入所者の自立の支援と日常生活の充実に資するよう、入所者の病状及び心身の状況に応じ、適切な技術をもって行われていますか。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71068"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条第1項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第18条第1項</w:t>
            </w:r>
          </w:p>
        </w:tc>
        <w:tc>
          <w:tcPr>
            <w:tcW w:w="1276" w:type="dxa"/>
            <w:vMerge w:val="restart"/>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・入所者に関する記録</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・入浴に関する記録</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・看護に関する記録</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・健康チェックを行った記録（検温記録等）</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・排泄に関する記録</w:t>
            </w:r>
          </w:p>
        </w:tc>
      </w:tr>
      <w:tr w:rsidR="00F44B28" w:rsidRPr="00F44B28" w:rsidTr="00E64DD4">
        <w:trPr>
          <w:trHeight w:val="401"/>
        </w:trPr>
        <w:tc>
          <w:tcPr>
            <w:tcW w:w="944" w:type="dxa"/>
            <w:vMerge w:val="restart"/>
            <w:tcBorders>
              <w:top w:val="nil"/>
            </w:tcBorders>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(２) 入浴</w:t>
            </w:r>
          </w:p>
        </w:tc>
        <w:tc>
          <w:tcPr>
            <w:tcW w:w="7137" w:type="dxa"/>
            <w:gridSpan w:val="2"/>
            <w:tcBorders>
              <w:bottom w:val="dotted" w:sz="4" w:space="0" w:color="auto"/>
            </w:tcBorders>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(1)１週間に２回以上、適切な方法により入所者を入浴させていますか。</w:t>
            </w:r>
          </w:p>
        </w:tc>
        <w:tc>
          <w:tcPr>
            <w:tcW w:w="992" w:type="dxa"/>
            <w:tcBorders>
              <w:bottom w:val="dotted" w:sz="4" w:space="0" w:color="auto"/>
            </w:tcBorders>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条第2項</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第18条第2項</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第4の15(1)</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33"/>
        </w:trPr>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Ind w:w="96" w:type="dxa"/>
              <w:tblLayout w:type="fixed"/>
              <w:tblLook w:val="04A0" w:firstRow="1" w:lastRow="0" w:firstColumn="1" w:lastColumn="0" w:noHBand="0" w:noVBand="1"/>
            </w:tblPr>
            <w:tblGrid>
              <w:gridCol w:w="7483"/>
            </w:tblGrid>
            <w:tr w:rsidR="00F44B28" w:rsidRPr="00F44B28" w:rsidTr="00A60D01">
              <w:tc>
                <w:tcPr>
                  <w:tcW w:w="7483" w:type="dxa"/>
                </w:tcPr>
                <w:p w:rsidR="00460021" w:rsidRPr="00F44B28" w:rsidRDefault="00460021" w:rsidP="004D656C">
                  <w:pPr>
                    <w:adjustRightInd w:val="0"/>
                    <w:spacing w:line="0" w:lineRule="atLeast"/>
                    <w:ind w:left="96" w:firstLineChars="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入浴の実施に当たっては、入所者の自立支援に資するよう、その心身の状況を踏まえ、特別浴槽を用いた入浴や介助浴等適切な方法により実施してください。</w:t>
                  </w:r>
                </w:p>
                <w:p w:rsidR="00460021" w:rsidRPr="00F44B28" w:rsidRDefault="00460021"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なお、入所者の心身の状況から入浴が困難である場合には、清しきを実施するなどにより身体の清潔保持に努めてください。</w:t>
                  </w:r>
                </w:p>
              </w:tc>
            </w:tr>
          </w:tbl>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vMerge w:val="restart"/>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利用者の入浴中に職員の見守りがなくなる時間はありませんか。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事故などが発生した場合に備え、複数の職員が配置され、事故対応中にも、他の入浴者への見守りについて連携する体制が確保されていますか。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施設ごとの処遇方法を職員に理解させるためのマニュアルを整備し、定期的に職員に周知していますか。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機械浴の操作方法について、担当職員がその操作方法を十分理解しているか確認していますか。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新規採用職員や経験の浅い職員に対しては、マニュアルの内容や突発事故が発生した場合の対応について研修を実施していますか。</w:t>
            </w:r>
          </w:p>
        </w:tc>
        <w:tc>
          <w:tcPr>
            <w:tcW w:w="992" w:type="dxa"/>
            <w:vMerge/>
            <w:tcBorders>
              <w:bottom w:val="nil"/>
            </w:tcBorders>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Borders>
              <w:bottom w:val="nil"/>
            </w:tcBorders>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single" w:sz="4" w:space="0" w:color="auto"/>
            </w:tcBorders>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【入浴中の事故の例】</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　職員が１人で、寝台型機械浴槽用のリフト型ストレッチャー上で、洗身介助を行っていた。背中を洗うため横向きにしようとした際、入所者が頭から転落した。</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　職員が利用者をチェアインバスに入れ、手動の給湯のボタンを押した後、その場を離れている間に浴槽の水位が上がり、利用者が溺れた。</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2" w:type="dxa"/>
            <w:tcBorders>
              <w:top w:val="nil"/>
              <w:bottom w:val="single" w:sz="4" w:space="0" w:color="auto"/>
            </w:tcBorders>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0"/>
        </w:trPr>
        <w:tc>
          <w:tcPr>
            <w:tcW w:w="944" w:type="dxa"/>
            <w:vMerge w:val="restart"/>
            <w:tcBorders>
              <w:top w:val="nil"/>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 服薬</w:t>
            </w:r>
          </w:p>
        </w:tc>
        <w:tc>
          <w:tcPr>
            <w:tcW w:w="7137" w:type="dxa"/>
            <w:gridSpan w:val="2"/>
            <w:tcBorders>
              <w:bottom w:val="single"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医薬品及び医療機器の管理を適正に行っていますか。</w:t>
            </w:r>
          </w:p>
        </w:tc>
        <w:tc>
          <w:tcPr>
            <w:tcW w:w="992" w:type="dxa"/>
            <w:tcBorders>
              <w:bottom w:val="single"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0"/>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1E30A8" w:rsidRPr="00F44B28" w:rsidRDefault="001E30A8" w:rsidP="004D656C">
            <w:pPr>
              <w:adjustRightInd w:val="0"/>
              <w:spacing w:line="0" w:lineRule="atLeast"/>
              <w:ind w:left="75" w:hangingChars="55" w:hanging="75"/>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誤薬事故を防止するため、次のような事項を行っていますか。</w:t>
            </w:r>
          </w:p>
        </w:tc>
        <w:tc>
          <w:tcPr>
            <w:tcW w:w="992" w:type="dxa"/>
            <w:tcBorders>
              <w:top w:val="single" w:sz="4" w:space="0" w:color="auto"/>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01"/>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医務室等の保管場所について、職員の不在時は常時施錠するなど、入所者等が立ち入り、医薬品等による事故が発生することなどを未然に防ぐための措置を講じていますか。</w:t>
            </w:r>
          </w:p>
        </w:tc>
        <w:tc>
          <w:tcPr>
            <w:tcW w:w="992" w:type="dxa"/>
            <w:tcBorders>
              <w:top w:val="nil"/>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27"/>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誤薬事故を防止するためのマニュアル等を作成していますか。また、投薬介助に係る全ての職員に内容を周知していますか。</w:t>
            </w:r>
          </w:p>
        </w:tc>
        <w:tc>
          <w:tcPr>
            <w:tcW w:w="992" w:type="dxa"/>
            <w:vMerge w:val="restart"/>
            <w:tcBorders>
              <w:top w:val="nil"/>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36"/>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tcPr>
          <w:p w:rsidR="001E30A8" w:rsidRPr="00F44B28" w:rsidRDefault="001E30A8"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＜参考＞「「医薬品の安全使用のための業務手順書」作成マニュアル（医療提供を目的とした介護保険施設版）」（平成 31 年 3 月一般社団法人日本病院薬剤師会）</w:t>
            </w:r>
          </w:p>
        </w:tc>
        <w:tc>
          <w:tcPr>
            <w:tcW w:w="992" w:type="dxa"/>
            <w:vMerge/>
            <w:tcBorders>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87"/>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投薬介助に際して、薬の種類や量を複数の者で確認し、確実な本人確認をするなど正しい配薬確認を行っていますか。</w:t>
            </w:r>
          </w:p>
        </w:tc>
        <w:tc>
          <w:tcPr>
            <w:tcW w:w="992" w:type="dxa"/>
            <w:tcBorders>
              <w:top w:val="nil"/>
              <w:bottom w:val="dotted"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70"/>
        </w:trPr>
        <w:tc>
          <w:tcPr>
            <w:tcW w:w="944" w:type="dxa"/>
            <w:vMerge w:val="restart"/>
            <w:tcBorders>
              <w:top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(４)</w:t>
            </w:r>
          </w:p>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排せつ</w:t>
            </w:r>
          </w:p>
        </w:tc>
        <w:tc>
          <w:tcPr>
            <w:tcW w:w="7137" w:type="dxa"/>
            <w:gridSpan w:val="2"/>
            <w:tcBorders>
              <w:bottom w:val="dotted"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入所者の病状及び心身の状況に応じ、適切な方法により排せつの自立について必要な援助を行っていますか。</w:t>
            </w:r>
          </w:p>
        </w:tc>
        <w:tc>
          <w:tcPr>
            <w:tcW w:w="992" w:type="dxa"/>
            <w:tcBorders>
              <w:bottom w:val="dotted"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条第3項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第18条第3項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平12老企44</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第4の15の(2)</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53"/>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Ind w:w="37" w:type="dxa"/>
              <w:tblLayout w:type="fixed"/>
              <w:tblLook w:val="04A0" w:firstRow="1" w:lastRow="0" w:firstColumn="1" w:lastColumn="0" w:noHBand="0" w:noVBand="1"/>
            </w:tblPr>
            <w:tblGrid>
              <w:gridCol w:w="7483"/>
            </w:tblGrid>
            <w:tr w:rsidR="00F44B28" w:rsidRPr="00F44B28" w:rsidTr="005D516E">
              <w:tc>
                <w:tcPr>
                  <w:tcW w:w="7483" w:type="dxa"/>
                </w:tcPr>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入所者の心身の状況や排せつの状況などをもとに、トイレ誘導や入所者の自立支援に配慮した排せつ介助など適切な方法により実施してください。</w:t>
                  </w:r>
                </w:p>
              </w:tc>
            </w:tr>
          </w:tbl>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　おむつを使用せざるを得ない入所者のおむつを適切に取り替えていますか。  </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条第4項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第18条第4項</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96"/>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nil"/>
            </w:tcBorders>
          </w:tcPr>
          <w:tbl>
            <w:tblPr>
              <w:tblStyle w:val="a3"/>
              <w:tblW w:w="0" w:type="auto"/>
              <w:tblLayout w:type="fixed"/>
              <w:tblLook w:val="04A0" w:firstRow="1" w:lastRow="0" w:firstColumn="1" w:lastColumn="0" w:noHBand="0" w:noVBand="1"/>
            </w:tblPr>
            <w:tblGrid>
              <w:gridCol w:w="7483"/>
            </w:tblGrid>
            <w:tr w:rsidR="00F44B28" w:rsidRPr="00F44B28" w:rsidTr="005D516E">
              <w:tc>
                <w:tcPr>
                  <w:tcW w:w="7483" w:type="dxa"/>
                </w:tcPr>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おむつ交換等の排せつ介助は、入所者の状況に応じて下記①～⑦のとおり行ってください。</w:t>
                  </w:r>
                </w:p>
                <w:p w:rsidR="001E30A8" w:rsidRPr="00F44B28" w:rsidRDefault="001E30A8" w:rsidP="004D656C">
                  <w:pPr>
                    <w:adjustRightInd w:val="0"/>
                    <w:spacing w:line="0" w:lineRule="atLeast"/>
                    <w:ind w:leftChars="50" w:left="204"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おむつ交換は、汚れたら求めに応じて直ちに交換する随時交換を基本としますが、認知症その他の障がいで意思伝達が不可能な場合の定時交換は、十分な頻度で行うこと。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②　不安感や羞恥心への配慮をすること。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③　感染対策に留意すること。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④　夜間の排せつ介助及びおむつ交換についても、十分配慮すること。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⑤　衝立、カーテン等を活用して、プライバシーに配慮すること。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⑥　汚物入容器等は見苦しくないようにすること。</w:t>
                  </w:r>
                </w:p>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⑦　汚物は速やかに処理すること。</w:t>
                  </w:r>
                </w:p>
              </w:tc>
            </w:tr>
          </w:tbl>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(５)</w:t>
            </w:r>
          </w:p>
          <w:p w:rsidR="001E30A8" w:rsidRPr="00F44B28" w:rsidRDefault="001E30A8"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褥瘡発生防止</w:t>
            </w:r>
          </w:p>
        </w:tc>
        <w:tc>
          <w:tcPr>
            <w:tcW w:w="7137" w:type="dxa"/>
            <w:gridSpan w:val="2"/>
            <w:tcBorders>
              <w:bottom w:val="dotted" w:sz="4" w:space="0" w:color="auto"/>
            </w:tcBorders>
          </w:tcPr>
          <w:p w:rsidR="001E30A8" w:rsidRPr="00F44B28" w:rsidRDefault="001E30A8"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褥瘡が発生しないような適切な介護を行うとともに、その発生を予防するため、次のような体制を整備していますか。</w:t>
            </w:r>
          </w:p>
        </w:tc>
        <w:tc>
          <w:tcPr>
            <w:tcW w:w="992" w:type="dxa"/>
            <w:tcBorders>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6F6DBA" w:rsidRPr="00F44B28">
              <w:rPr>
                <w:rFonts w:ascii="BIZ UDゴシック" w:eastAsia="BIZ UDゴシック" w:hAnsi="BIZ UDゴシック" w:hint="eastAsia"/>
                <w:color w:val="000000" w:themeColor="text1"/>
                <w:sz w:val="12"/>
                <w:szCs w:val="12"/>
              </w:rPr>
              <w:t>20</w:t>
            </w:r>
            <w:r w:rsidRPr="00F44B28">
              <w:rPr>
                <w:rFonts w:ascii="BIZ UDゴシック" w:eastAsia="BIZ UDゴシック" w:hAnsi="BIZ UDゴシック" w:hint="eastAsia"/>
                <w:color w:val="000000" w:themeColor="text1"/>
                <w:sz w:val="12"/>
                <w:szCs w:val="12"/>
              </w:rPr>
              <w:t>条第5項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single"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当該施設における褥瘡のハイリスク者(日常生活自立度が低い入所者等)に対し、褥瘡予防のための計画の作成、実践ならびに評価をする。</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当該施設において、専任の施設内褥瘡予防対策を担当する者(看護師が望ましい)を決めておくこと。</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医師、看護職員、介護職員、管理栄養士等からなる褥瘡対策チームを設置すること。</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当該施設における褥瘡対策のため指針を整備すること。</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介護職員等に対し、褥瘡対策に関する施設内職員継続教育を実施すること。</w:t>
            </w:r>
          </w:p>
        </w:tc>
        <w:tc>
          <w:tcPr>
            <w:tcW w:w="992" w:type="dxa"/>
            <w:tcBorders>
              <w:top w:val="nil"/>
              <w:bottom w:val="single"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第18条第5項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第4の15の(3)</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また、施設外の専門家による相談、指導を積極的に活用していますか。</w:t>
            </w:r>
          </w:p>
        </w:tc>
        <w:tc>
          <w:tcPr>
            <w:tcW w:w="992" w:type="dxa"/>
            <w:tcBorders>
              <w:top w:val="single"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(６) </w:t>
            </w:r>
          </w:p>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その他の介護</w:t>
            </w: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入所者に対し、離床、着替え、整容その他日常生活の世話を適切に行っていますか。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条第6項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第18条第6項</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入所者に対して、入所者の負担により、当該介護老人保健施設の従業者以外の者による看護及び介護を受けさせていませんか。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条第7項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第18条第7項</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68"/>
        </w:trPr>
        <w:tc>
          <w:tcPr>
            <w:tcW w:w="944" w:type="dxa"/>
            <w:vMerge w:val="restart"/>
            <w:tcBorders>
              <w:top w:val="nil"/>
            </w:tcBorders>
          </w:tcPr>
          <w:p w:rsidR="001E30A8" w:rsidRPr="00F44B28" w:rsidRDefault="001E30A8" w:rsidP="004D656C">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（７）</w:t>
            </w:r>
          </w:p>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喀痰吸引等について</w:t>
            </w:r>
          </w:p>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right w:val="single" w:sz="4" w:space="0" w:color="auto"/>
            </w:tcBorders>
            <w:shd w:val="clear" w:color="auto" w:fill="auto"/>
          </w:tcPr>
          <w:p w:rsidR="001E30A8" w:rsidRPr="00F44B28" w:rsidRDefault="001E30A8" w:rsidP="004D656C">
            <w:pPr>
              <w:overflowPunct w:val="0"/>
              <w:spacing w:line="0" w:lineRule="atLeast"/>
              <w:ind w:left="254" w:hangingChars="187" w:hanging="254"/>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該当・非該当</w:t>
            </w:r>
          </w:p>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社会福祉士及び介護福祉士法第48条の2、48条の3</w:t>
            </w: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同法施行規則</w:t>
            </w: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第26条の2、第26条の3</w:t>
            </w: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p w:rsidR="001E30A8" w:rsidRPr="00F44B28" w:rsidRDefault="001E30A8" w:rsidP="004D656C">
            <w:pPr>
              <w:spacing w:line="0" w:lineRule="atLeast"/>
              <w:ind w:leftChars="9" w:left="20" w:firstLineChars="0" w:hanging="1"/>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平成23年11月11日社援発1111第1号　厚生労働省社会・援護局長通知「社会福祉士及び介護福祉士法の一部を改正する法律の施行について（喀痰吸引等関係</w:t>
            </w:r>
          </w:p>
        </w:tc>
        <w:tc>
          <w:tcPr>
            <w:tcW w:w="1276" w:type="dxa"/>
            <w:vMerge/>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883"/>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right w:val="single" w:sz="4" w:space="0" w:color="auto"/>
            </w:tcBorders>
            <w:shd w:val="clear" w:color="auto" w:fill="auto"/>
          </w:tcPr>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nil"/>
              <w:right w:val="single" w:sz="4" w:space="0" w:color="auto"/>
            </w:tcBorders>
            <w:shd w:val="clear" w:color="auto" w:fill="auto"/>
          </w:tcPr>
          <w:p w:rsidR="001E30A8" w:rsidRPr="00F44B28" w:rsidRDefault="001E30A8" w:rsidP="004D656C">
            <w:pPr>
              <w:adjustRightInd w:val="0"/>
              <w:spacing w:line="0" w:lineRule="atLeast"/>
              <w:ind w:left="83" w:hanging="83"/>
              <w:contextualSpacing/>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1116"/>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F44B28">
              <w:rPr>
                <w:rFonts w:ascii="BIZ UDゴシック" w:eastAsia="BIZ UDゴシック" w:hAnsi="BIZ UDゴシック" w:hint="eastAsia"/>
                <w:color w:val="000000" w:themeColor="text1"/>
                <w:sz w:val="16"/>
                <w:szCs w:val="16"/>
              </w:rPr>
              <w:t xml:space="preserve">　介護福祉士（認定特定行為業務従事者）による喀痰吸引等の実施に際し、医師の文書による指示を個別に受けていますか。</w:t>
            </w:r>
          </w:p>
          <w:p w:rsidR="001E30A8" w:rsidRPr="00F44B28" w:rsidRDefault="001E30A8" w:rsidP="004D656C">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また、指示書は次のとおりとなっていますか（該当項目にチェック）。</w:t>
            </w:r>
          </w:p>
          <w:p w:rsidR="001E30A8" w:rsidRPr="00F44B28" w:rsidRDefault="001E30A8" w:rsidP="004D656C">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医師の指示書が保管されている。</w:t>
            </w:r>
          </w:p>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hint="eastAsia"/>
                <w:color w:val="000000" w:themeColor="text1"/>
                <w:sz w:val="16"/>
                <w:szCs w:val="16"/>
              </w:rPr>
              <w:t>□ 指示書は有効期限内のものとなっている。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58"/>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F44B28">
              <w:rPr>
                <w:rFonts w:ascii="BIZ UDゴシック" w:eastAsia="BIZ UDゴシック" w:hAnsi="BIZ UD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60"/>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F44B28">
              <w:rPr>
                <w:rFonts w:ascii="BIZ UDゴシック" w:eastAsia="BIZ UDゴシック" w:hAnsi="BIZ UD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F44B28">
              <w:rPr>
                <w:rFonts w:ascii="BIZ UDゴシック" w:eastAsia="BIZ UDゴシック" w:hAnsi="BIZ UD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F44B28">
              <w:rPr>
                <w:rFonts w:ascii="BIZ UDゴシック" w:eastAsia="BIZ UDゴシック" w:hAnsi="BIZ UD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F44B28">
              <w:rPr>
                <w:rFonts w:ascii="BIZ UDゴシック" w:eastAsia="BIZ UDゴシック" w:hAnsi="BIZ UDゴシック" w:hint="eastAsia"/>
                <w:color w:val="000000" w:themeColor="text1"/>
                <w:sz w:val="16"/>
                <w:szCs w:val="16"/>
              </w:rPr>
              <w:t xml:space="preserve">　たん吸引等の実施に関する安全委員会を定期的に開催していますか。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F44B28">
              <w:rPr>
                <w:rFonts w:ascii="BIZ UDゴシック" w:eastAsia="BIZ UDゴシック" w:hAnsi="BIZ UDゴシック" w:hint="eastAsia"/>
                <w:color w:val="000000" w:themeColor="text1"/>
                <w:sz w:val="16"/>
                <w:szCs w:val="16"/>
              </w:rPr>
              <w:t xml:space="preserve">　たん吸引等の実施に関する業務マニュアル等を備え、介護職員・看護職員等の関係する職員が確認できるようにしていますか。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70"/>
        </w:trPr>
        <w:tc>
          <w:tcPr>
            <w:tcW w:w="944" w:type="dxa"/>
            <w:vMerge w:val="restart"/>
          </w:tcPr>
          <w:p w:rsidR="00350FFB"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34</w:t>
            </w:r>
            <w:r w:rsidR="00350FFB" w:rsidRPr="00F44B28">
              <w:rPr>
                <w:rFonts w:ascii="BIZ UDゴシック" w:eastAsia="BIZ UDゴシック" w:hAnsi="BIZ UDゴシック" w:hint="eastAsia"/>
                <w:color w:val="000000" w:themeColor="text1"/>
                <w:sz w:val="16"/>
                <w:szCs w:val="16"/>
              </w:rPr>
              <w:t xml:space="preserve"> </w:t>
            </w:r>
          </w:p>
          <w:p w:rsidR="00350FFB" w:rsidRPr="00F44B28" w:rsidRDefault="00350FF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食事の提供</w:t>
            </w:r>
          </w:p>
        </w:tc>
        <w:tc>
          <w:tcPr>
            <w:tcW w:w="7137" w:type="dxa"/>
            <w:gridSpan w:val="2"/>
            <w:tcBorders>
              <w:bottom w:val="nil"/>
            </w:tcBorders>
          </w:tcPr>
          <w:p w:rsidR="00350FFB" w:rsidRPr="00F44B28" w:rsidRDefault="00350FFB"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color w:val="000000" w:themeColor="text1"/>
                <w:sz w:val="16"/>
                <w:szCs w:val="16"/>
              </w:rPr>
              <w:t>(1)</w:t>
            </w:r>
            <w:r w:rsidRPr="00F44B28">
              <w:rPr>
                <w:rFonts w:ascii="BIZ UDゴシック" w:eastAsia="BIZ UDゴシック" w:hAnsi="BIZ UDゴシック" w:cs="ＭＳ 明朝" w:hint="eastAsia"/>
                <w:color w:val="000000" w:themeColor="text1"/>
                <w:sz w:val="16"/>
                <w:szCs w:val="16"/>
              </w:rPr>
              <w:t xml:space="preserve">　栄養並びに入所者の心身の状況及び嗜好を考慮した食事を、適切な時間に提供していますか。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21</w:t>
            </w:r>
            <w:r w:rsidRPr="00F44B28">
              <w:rPr>
                <w:rFonts w:ascii="BIZ UDゴシック" w:eastAsia="BIZ UDゴシック" w:hAnsi="BIZ UDゴシック" w:hint="eastAsia"/>
                <w:color w:val="000000" w:themeColor="text1"/>
                <w:sz w:val="12"/>
                <w:szCs w:val="12"/>
                <w:lang w:eastAsia="zh-CN"/>
              </w:rPr>
              <w:t>条第1項</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第19条第1項</w:t>
            </w:r>
          </w:p>
        </w:tc>
        <w:tc>
          <w:tcPr>
            <w:tcW w:w="1276" w:type="dxa"/>
            <w:vMerge w:val="restart"/>
          </w:tcPr>
          <w:p w:rsidR="00350FFB" w:rsidRPr="00F44B28" w:rsidRDefault="00350FFB" w:rsidP="004D656C">
            <w:pPr>
              <w:spacing w:line="0" w:lineRule="atLeast"/>
              <w:ind w:left="73" w:hanging="73"/>
              <w:jc w:val="left"/>
              <w:rPr>
                <w:rFonts w:ascii="BIZ UDゴシック" w:eastAsia="SimSun"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・献立表</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嗜好に関する調査</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残食</w:t>
            </w:r>
            <w:r w:rsidRPr="00F44B28">
              <w:rPr>
                <w:rFonts w:ascii="BIZ UDPゴシック" w:eastAsia="BIZ UDPゴシック" w:hAnsi="BIZ UDPゴシック" w:hint="eastAsia"/>
                <w:color w:val="000000" w:themeColor="text1"/>
                <w:sz w:val="12"/>
                <w:szCs w:val="12"/>
              </w:rPr>
              <w:t>(菜)の記録</w:t>
            </w: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検食</w:t>
            </w:r>
            <w:r w:rsidRPr="00F44B28">
              <w:rPr>
                <w:rFonts w:ascii="BIZ UDPゴシック" w:eastAsia="BIZ UDPゴシック" w:hAnsi="BIZ UDPゴシック" w:hint="eastAsia"/>
                <w:color w:val="000000" w:themeColor="text1"/>
                <w:sz w:val="12"/>
                <w:szCs w:val="12"/>
              </w:rPr>
              <w:t>簿</w:t>
            </w: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業者委託の場合契約書</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lastRenderedPageBreak/>
              <w:t>・</w:t>
            </w:r>
            <w:r w:rsidRPr="00F44B28">
              <w:rPr>
                <w:rFonts w:ascii="BIZ UDPゴシック" w:eastAsia="BIZ UDPゴシック" w:hAnsi="BIZ UDPゴシック" w:cs="SimSun" w:hint="eastAsia"/>
                <w:color w:val="000000" w:themeColor="text1"/>
                <w:sz w:val="12"/>
                <w:szCs w:val="12"/>
              </w:rPr>
              <w:t>検食に関する</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記録</w:t>
            </w:r>
          </w:p>
          <w:p w:rsidR="00350FFB" w:rsidRPr="00F44B28" w:rsidRDefault="00350FFB" w:rsidP="004D656C">
            <w:pPr>
              <w:spacing w:line="0" w:lineRule="atLeast"/>
              <w:ind w:left="73" w:hanging="73"/>
              <w:jc w:val="left"/>
              <w:rPr>
                <w:rFonts w:ascii="BIZ UDゴシック" w:eastAsia="SimSun" w:hAnsi="BIZ UD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栄養士による栄養指導の記</w:t>
            </w:r>
            <w:r w:rsidRPr="00F44B28">
              <w:rPr>
                <w:rFonts w:ascii="BIZ UDPゴシック" w:eastAsia="BIZ UDPゴシック" w:hAnsi="BIZ UDPゴシック" w:hint="eastAsia"/>
                <w:color w:val="000000" w:themeColor="text1"/>
                <w:sz w:val="12"/>
                <w:szCs w:val="12"/>
              </w:rPr>
              <w:t>録</w:t>
            </w:r>
          </w:p>
        </w:tc>
      </w:tr>
      <w:tr w:rsidR="00F44B28" w:rsidRPr="00F44B28" w:rsidTr="00E64DD4">
        <w:trPr>
          <w:trHeight w:val="301"/>
        </w:trPr>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ごとの栄養状態を定期的に把握し、個々の入所者の栄養状態に応じて行うように努めるとともに、摂食・嚥下機能その他の入所者の身体の状況や食形態、嗜好等にも配慮した適切な栄養量及び内容としていますか。</w:t>
            </w:r>
          </w:p>
        </w:tc>
        <w:tc>
          <w:tcPr>
            <w:tcW w:w="992" w:type="dxa"/>
            <w:tcBorders>
              <w:top w:val="nil"/>
              <w:bottom w:val="single" w:sz="4" w:space="0" w:color="auto"/>
            </w:tcBorders>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第4の16の(1)</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57"/>
        </w:trPr>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入所者の栄養状態、身体の状況並びに病状及び嗜好を定期的に把握し、それに基づき計画的な食事の提供を行っていますか。</w:t>
            </w:r>
          </w:p>
        </w:tc>
        <w:tc>
          <w:tcPr>
            <w:tcW w:w="992" w:type="dxa"/>
            <w:tcBorders>
              <w:top w:val="single" w:sz="4" w:space="0" w:color="auto"/>
            </w:tcBorders>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入所者の食事は、その者の自立の支援に配慮し、できるだけ離床して食堂で行われるよう努めていますか。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21</w:t>
            </w:r>
            <w:r w:rsidRPr="00F44B28">
              <w:rPr>
                <w:rFonts w:ascii="BIZ UDゴシック" w:eastAsia="BIZ UDゴシック" w:hAnsi="BIZ UDゴシック" w:hint="eastAsia"/>
                <w:color w:val="000000" w:themeColor="text1"/>
                <w:sz w:val="12"/>
                <w:szCs w:val="12"/>
                <w:lang w:eastAsia="zh-CN"/>
              </w:rPr>
              <w:t>条第2項</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第19 条第2項</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第4の16の(1)</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調理は、あらかじめ作成された献立に従って行うとともに、その実施状況を明らかにしていますか。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第4の16の(2)</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食事時間は適切なものとし、夕食時間は午後６時以降とすることが望ましいですが、早くても午後５時以降としていますか。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第4の16の(3)</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(7) 食事提供に関する業務は介護保健施設自ら行っていますか。                                      </w:t>
            </w:r>
          </w:p>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る場合に、当該施設の最終的責任の下で行っ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第4の16の(4)</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食事提供については、入所者の嚥下や咀嚼の状況、食欲など心身の状態等を当該入所者の食事に的確に反映させるために、療養室関係部門と食事関係部門との連絡が十分とられていますか。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第4の16の(5)</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 入所者に対しては適切な栄養食事相談を行っていますか。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第4の16の(6)</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⑽　食事内容については、当該施設の医師又は栄養士若しくは管理栄養士を含む会議において検討が加えられていますか。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第4の16の(7)</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33318"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35</w:t>
            </w:r>
            <w:r w:rsidR="00933318" w:rsidRPr="00F44B28">
              <w:rPr>
                <w:rFonts w:ascii="BIZ UDゴシック" w:eastAsia="BIZ UDゴシック" w:hAnsi="BIZ UDゴシック" w:hint="eastAsia"/>
                <w:color w:val="000000" w:themeColor="text1"/>
                <w:sz w:val="16"/>
                <w:szCs w:val="16"/>
              </w:rPr>
              <w:t xml:space="preserve">　</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相談及び援助</w:t>
            </w:r>
          </w:p>
        </w:tc>
        <w:tc>
          <w:tcPr>
            <w:tcW w:w="7137" w:type="dxa"/>
            <w:gridSpan w:val="2"/>
          </w:tcPr>
          <w:p w:rsidR="00933318" w:rsidRPr="00F44B28" w:rsidRDefault="00933318"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常に入所者の心身の状況、病状、その置かれている環境等の的確な把握に努め、入所者又はその家族に対し、その相談に適切に応じるとともに、必要な助言その他の援助を行っていますか。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22</w:t>
            </w:r>
            <w:r w:rsidRPr="00F44B28">
              <w:rPr>
                <w:rFonts w:ascii="BIZ UDゴシック" w:eastAsia="BIZ UDゴシック" w:hAnsi="BIZ UDゴシック" w:hint="eastAsia"/>
                <w:color w:val="000000" w:themeColor="text1"/>
                <w:sz w:val="12"/>
                <w:szCs w:val="12"/>
              </w:rPr>
              <w:t>条</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第20条</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852F1E"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36</w:t>
            </w:r>
            <w:r w:rsidR="00852F1E" w:rsidRPr="00F44B28">
              <w:rPr>
                <w:rFonts w:ascii="BIZ UDゴシック" w:eastAsia="BIZ UDゴシック" w:hAnsi="BIZ UDゴシック" w:hint="eastAsia"/>
                <w:color w:val="000000" w:themeColor="text1"/>
                <w:sz w:val="16"/>
                <w:szCs w:val="16"/>
              </w:rPr>
              <w:t xml:space="preserve">　</w:t>
            </w:r>
          </w:p>
          <w:p w:rsidR="00852F1E" w:rsidRPr="00F44B28" w:rsidRDefault="00852F1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その他のサービスの提供</w:t>
            </w:r>
          </w:p>
        </w:tc>
        <w:tc>
          <w:tcPr>
            <w:tcW w:w="7137" w:type="dxa"/>
            <w:gridSpan w:val="2"/>
          </w:tcPr>
          <w:p w:rsidR="00852F1E" w:rsidRPr="00F44B28" w:rsidRDefault="00852F1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適宜入所者のためのレクリエーション行事を行うよう努めていますか。</w:t>
            </w:r>
          </w:p>
        </w:tc>
        <w:tc>
          <w:tcPr>
            <w:tcW w:w="992" w:type="dxa"/>
          </w:tcPr>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F91A93" w:rsidRPr="00F44B28" w:rsidRDefault="00852F1E" w:rsidP="004D656C">
            <w:pPr>
              <w:spacing w:line="0" w:lineRule="atLeast"/>
              <w:ind w:left="73" w:hanging="73"/>
              <w:jc w:val="left"/>
              <w:rPr>
                <w:rFonts w:ascii="BIZ UDゴシック" w:eastAsia="SimSun"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F91A93" w:rsidRPr="00F44B28">
              <w:rPr>
                <w:rFonts w:ascii="BIZ UDゴシック" w:eastAsia="BIZ UDゴシック" w:hAnsi="BIZ UDゴシック" w:hint="eastAsia"/>
                <w:color w:val="000000" w:themeColor="text1"/>
                <w:sz w:val="12"/>
                <w:szCs w:val="12"/>
                <w:lang w:eastAsia="zh-CN"/>
              </w:rPr>
              <w:t>23</w:t>
            </w:r>
            <w:r w:rsidRPr="00F44B28">
              <w:rPr>
                <w:rFonts w:ascii="BIZ UDゴシック" w:eastAsia="BIZ UDゴシック" w:hAnsi="BIZ UDゴシック" w:hint="eastAsia"/>
                <w:color w:val="000000" w:themeColor="text1"/>
                <w:sz w:val="12"/>
                <w:szCs w:val="12"/>
                <w:lang w:eastAsia="zh-CN"/>
              </w:rPr>
              <w:t>条第1項</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第21条第1項</w:t>
            </w:r>
          </w:p>
        </w:tc>
        <w:tc>
          <w:tcPr>
            <w:tcW w:w="1276" w:type="dxa"/>
            <w:vMerge w:val="restart"/>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・事業計画（報告）書等</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・レクレーション計画及び実施に係る記録</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・入居者に関する記録</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・面会記録</w:t>
            </w:r>
          </w:p>
        </w:tc>
      </w:tr>
      <w:tr w:rsidR="00F44B28" w:rsidRPr="00F44B28" w:rsidTr="00E64DD4">
        <w:tc>
          <w:tcPr>
            <w:tcW w:w="944" w:type="dxa"/>
            <w:vMerge/>
          </w:tcPr>
          <w:p w:rsidR="00852F1E" w:rsidRPr="00F44B28" w:rsidRDefault="00852F1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52F1E" w:rsidRPr="00F44B28" w:rsidRDefault="00852F1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常に入所者の家族との連携を図るとともに、入所者とその家族との交流等の機会を確保するように努めていますか。</w:t>
            </w:r>
          </w:p>
        </w:tc>
        <w:tc>
          <w:tcPr>
            <w:tcW w:w="992" w:type="dxa"/>
          </w:tcPr>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F91A93" w:rsidRPr="00F44B28">
              <w:rPr>
                <w:rFonts w:ascii="BIZ UDゴシック" w:eastAsia="BIZ UDゴシック" w:hAnsi="BIZ UDゴシック" w:hint="eastAsia"/>
                <w:color w:val="000000" w:themeColor="text1"/>
                <w:sz w:val="12"/>
                <w:szCs w:val="12"/>
                <w:lang w:eastAsia="zh-CN"/>
              </w:rPr>
              <w:t>23</w:t>
            </w:r>
            <w:r w:rsidRPr="00F44B28">
              <w:rPr>
                <w:rFonts w:ascii="BIZ UDゴシック" w:eastAsia="BIZ UDゴシック" w:hAnsi="BIZ UDゴシック" w:hint="eastAsia"/>
                <w:color w:val="000000" w:themeColor="text1"/>
                <w:sz w:val="12"/>
                <w:szCs w:val="12"/>
                <w:lang w:eastAsia="zh-CN"/>
              </w:rPr>
              <w:t>条第2項</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第21条第2項</w:t>
            </w:r>
          </w:p>
        </w:tc>
        <w:tc>
          <w:tcPr>
            <w:tcW w:w="1276" w:type="dxa"/>
            <w:vMerge/>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852F1E"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37</w:t>
            </w:r>
            <w:r w:rsidR="00852F1E" w:rsidRPr="00F44B28">
              <w:rPr>
                <w:rFonts w:ascii="BIZ UDゴシック" w:eastAsia="BIZ UDゴシック" w:hAnsi="BIZ UDゴシック" w:hint="eastAsia"/>
                <w:color w:val="000000" w:themeColor="text1"/>
                <w:sz w:val="16"/>
                <w:szCs w:val="16"/>
              </w:rPr>
              <w:t xml:space="preserve">　</w:t>
            </w:r>
          </w:p>
          <w:p w:rsidR="00852F1E" w:rsidRPr="00F44B28" w:rsidRDefault="00852F1E" w:rsidP="004D656C">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入所者に関する市町村への通知</w:t>
            </w:r>
          </w:p>
        </w:tc>
        <w:tc>
          <w:tcPr>
            <w:tcW w:w="7137" w:type="dxa"/>
            <w:gridSpan w:val="2"/>
          </w:tcPr>
          <w:p w:rsidR="00852F1E" w:rsidRPr="00F44B28" w:rsidRDefault="00852F1E"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介護保健施設サービスを受けている入所者が次のいずれかに該当する場合は、遅滞なく、意見を付してその旨を市町村に通知していますか。</w:t>
            </w:r>
          </w:p>
          <w:p w:rsidR="00852F1E" w:rsidRPr="00F44B28" w:rsidRDefault="00852F1E" w:rsidP="004D656C">
            <w:pPr>
              <w:adjustRightInd w:val="0"/>
              <w:spacing w:line="0" w:lineRule="atLeast"/>
              <w:ind w:left="192" w:hangingChars="141" w:hanging="19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正当な理由なしに介護保健施設サービスの利用に 関する指示に従わないことにより、要介護状態の程度を増進させたと認められるとき。</w:t>
            </w:r>
          </w:p>
          <w:p w:rsidR="00852F1E" w:rsidRPr="00F44B28" w:rsidRDefault="00852F1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偽りその他不正の行為によって保険給付を受け、又は受けようとしたとき。</w:t>
            </w:r>
          </w:p>
        </w:tc>
        <w:tc>
          <w:tcPr>
            <w:tcW w:w="992" w:type="dxa"/>
          </w:tcPr>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91A93" w:rsidRPr="00F44B28">
              <w:rPr>
                <w:rFonts w:ascii="BIZ UDゴシック" w:eastAsia="BIZ UDゴシック" w:hAnsi="BIZ UDゴシック" w:hint="eastAsia"/>
                <w:color w:val="000000" w:themeColor="text1"/>
                <w:sz w:val="12"/>
                <w:szCs w:val="12"/>
                <w:lang w:eastAsia="zh-CN"/>
              </w:rPr>
              <w:t>24</w:t>
            </w:r>
            <w:r w:rsidRPr="00F44B28">
              <w:rPr>
                <w:rFonts w:ascii="BIZ UDゴシック" w:eastAsia="BIZ UDゴシック" w:hAnsi="BIZ UDゴシック" w:hint="eastAsia"/>
                <w:color w:val="000000" w:themeColor="text1"/>
                <w:sz w:val="12"/>
                <w:szCs w:val="12"/>
                <w:lang w:eastAsia="zh-CN"/>
              </w:rPr>
              <w:t>条</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第22条</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第4の17</w:t>
            </w:r>
          </w:p>
        </w:tc>
        <w:tc>
          <w:tcPr>
            <w:tcW w:w="1276" w:type="dxa"/>
            <w:vMerge w:val="restart"/>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・入居者に関する記録</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・市町村に送付した通知に係る記録</w:t>
            </w:r>
          </w:p>
        </w:tc>
      </w:tr>
      <w:tr w:rsidR="00F44B28" w:rsidRPr="00F44B28" w:rsidTr="00E64DD4">
        <w:trPr>
          <w:trHeight w:val="643"/>
        </w:trPr>
        <w:tc>
          <w:tcPr>
            <w:tcW w:w="944" w:type="dxa"/>
            <w:vMerge/>
          </w:tcPr>
          <w:p w:rsidR="00852F1E" w:rsidRPr="00F44B28" w:rsidRDefault="00852F1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15910">
              <w:tc>
                <w:tcPr>
                  <w:tcW w:w="7483" w:type="dxa"/>
                </w:tcPr>
                <w:p w:rsidR="00852F1E" w:rsidRPr="00F44B28" w:rsidRDefault="00852F1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指定通所介護事業者が、その利用者に関し、保険給付の適正化の観点から市町村に通知しなければならない事由を列記したものです。</w:t>
                  </w:r>
                </w:p>
              </w:tc>
            </w:tr>
          </w:tbl>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BE5B22"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38</w:t>
            </w:r>
            <w:r w:rsidR="00BE5B22" w:rsidRPr="00F44B28">
              <w:rPr>
                <w:rFonts w:ascii="BIZ UDゴシック" w:eastAsia="BIZ UDゴシック" w:hAnsi="BIZ UDゴシック" w:hint="eastAsia"/>
                <w:color w:val="000000" w:themeColor="text1"/>
                <w:sz w:val="16"/>
                <w:szCs w:val="16"/>
              </w:rPr>
              <w:t xml:space="preserve">　 </w:t>
            </w:r>
          </w:p>
          <w:p w:rsidR="00BE5B22" w:rsidRPr="00F44B28" w:rsidRDefault="00BE5B2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管理者による管理</w:t>
            </w:r>
          </w:p>
        </w:tc>
        <w:tc>
          <w:tcPr>
            <w:tcW w:w="7137" w:type="dxa"/>
            <w:gridSpan w:val="2"/>
            <w:tcBorders>
              <w:bottom w:val="dotted" w:sz="4" w:space="0" w:color="auto"/>
            </w:tcBorders>
          </w:tcPr>
          <w:p w:rsidR="00BE5B22" w:rsidRPr="00F44B28" w:rsidRDefault="00BE5B2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専ら当該介護老人保健施設の職務に従事する常勤の者が管理者になっていますか。</w:t>
            </w:r>
          </w:p>
        </w:tc>
        <w:tc>
          <w:tcPr>
            <w:tcW w:w="992" w:type="dxa"/>
            <w:tcBorders>
              <w:bottom w:val="nil"/>
            </w:tcBorders>
          </w:tcPr>
          <w:p w:rsidR="00BE5B22" w:rsidRPr="00F44B28" w:rsidRDefault="00BE5B2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E5B22" w:rsidRPr="00F44B28" w:rsidRDefault="00BE5B2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91A93" w:rsidRPr="00F44B28">
              <w:rPr>
                <w:rFonts w:ascii="BIZ UDゴシック" w:eastAsia="BIZ UDゴシック" w:hAnsi="BIZ UDゴシック" w:hint="eastAsia"/>
                <w:color w:val="000000" w:themeColor="text1"/>
                <w:sz w:val="12"/>
                <w:szCs w:val="12"/>
                <w:lang w:eastAsia="zh-CN"/>
              </w:rPr>
              <w:t>25</w:t>
            </w:r>
            <w:r w:rsidRPr="00F44B28">
              <w:rPr>
                <w:rFonts w:ascii="BIZ UDゴシック" w:eastAsia="BIZ UDゴシック" w:hAnsi="BIZ UDゴシック" w:hint="eastAsia"/>
                <w:color w:val="000000" w:themeColor="text1"/>
                <w:sz w:val="12"/>
                <w:szCs w:val="12"/>
                <w:lang w:eastAsia="zh-CN"/>
              </w:rPr>
              <w:t>条</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第23条</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第4の18</w:t>
            </w:r>
          </w:p>
        </w:tc>
        <w:tc>
          <w:tcPr>
            <w:tcW w:w="1276" w:type="dxa"/>
            <w:vMerge w:val="restart"/>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・組織図</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tc>
      </w:tr>
      <w:tr w:rsidR="00F44B28" w:rsidRPr="00F44B28" w:rsidTr="00E64DD4">
        <w:trPr>
          <w:trHeight w:val="417"/>
        </w:trPr>
        <w:tc>
          <w:tcPr>
            <w:tcW w:w="944" w:type="dxa"/>
            <w:vMerge/>
            <w:tcBorders>
              <w:bottom w:val="nil"/>
            </w:tcBorders>
          </w:tcPr>
          <w:p w:rsidR="00BE5B22" w:rsidRPr="00F44B28" w:rsidRDefault="00BE5B2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dotted" w:sz="4" w:space="0" w:color="auto"/>
            </w:tcBorders>
          </w:tcPr>
          <w:tbl>
            <w:tblPr>
              <w:tblStyle w:val="a3"/>
              <w:tblW w:w="0" w:type="auto"/>
              <w:tblInd w:w="96" w:type="dxa"/>
              <w:tblLayout w:type="fixed"/>
              <w:tblLook w:val="04A0" w:firstRow="1" w:lastRow="0" w:firstColumn="1" w:lastColumn="0" w:noHBand="0" w:noVBand="1"/>
            </w:tblPr>
            <w:tblGrid>
              <w:gridCol w:w="7483"/>
            </w:tblGrid>
            <w:tr w:rsidR="00F44B28" w:rsidRPr="00F44B28" w:rsidTr="00A93D0C">
              <w:tc>
                <w:tcPr>
                  <w:tcW w:w="7483" w:type="dxa"/>
                </w:tcPr>
                <w:p w:rsidR="00BE5B22" w:rsidRPr="00F44B28" w:rsidRDefault="00BE5B2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当該介護老人保健施設の管理上支障のない場合は、当該施設の従業者としての職務に従事し、又は同一敷地内にある他の事業所、施設等の管理者若しくは従業者としての職務に従事することができます。</w:t>
                  </w:r>
                </w:p>
              </w:tc>
            </w:tr>
          </w:tbl>
          <w:p w:rsidR="00BE5B22" w:rsidRPr="00F44B28" w:rsidRDefault="00BE5B2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Borders>
              <w:bottom w:val="nil"/>
            </w:tcBorders>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E6965" w:rsidRPr="00F44B28" w:rsidRDefault="00DE696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39　</w:t>
            </w:r>
          </w:p>
          <w:p w:rsidR="00DE6965" w:rsidRPr="00F44B28" w:rsidRDefault="00DE696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管理者の責務</w:t>
            </w:r>
          </w:p>
        </w:tc>
        <w:tc>
          <w:tcPr>
            <w:tcW w:w="7137" w:type="dxa"/>
            <w:gridSpan w:val="2"/>
          </w:tcPr>
          <w:p w:rsidR="00DE6965" w:rsidRPr="00F44B28" w:rsidRDefault="00DE69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管理者は、当該介護老人保健施設の従業者の管理、業務の実施状況の把握その他の管理を一元的に行っていますか。</w:t>
            </w:r>
          </w:p>
        </w:tc>
        <w:tc>
          <w:tcPr>
            <w:tcW w:w="992" w:type="dxa"/>
          </w:tcPr>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第26条第1項</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第24条第1項</w:t>
            </w:r>
          </w:p>
        </w:tc>
        <w:tc>
          <w:tcPr>
            <w:tcW w:w="1276" w:type="dxa"/>
            <w:vMerge w:val="restart"/>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・組織図</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・業務日誌等</w:t>
            </w:r>
          </w:p>
        </w:tc>
      </w:tr>
      <w:tr w:rsidR="00F44B28" w:rsidRPr="00F44B28" w:rsidTr="00E64DD4">
        <w:tc>
          <w:tcPr>
            <w:tcW w:w="944" w:type="dxa"/>
            <w:vMerge/>
          </w:tcPr>
          <w:p w:rsidR="00DE6965" w:rsidRPr="00F44B28" w:rsidRDefault="00DE696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E6965" w:rsidRPr="00F44B28" w:rsidRDefault="00DE69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管理者は、従業者に「運営に関する基準」を遵守させるために必要な指揮命令を行っていますか。</w:t>
            </w:r>
          </w:p>
        </w:tc>
        <w:tc>
          <w:tcPr>
            <w:tcW w:w="992" w:type="dxa"/>
          </w:tcPr>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第26条第2項</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第24条第2項</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第4の19</w:t>
            </w:r>
          </w:p>
        </w:tc>
        <w:tc>
          <w:tcPr>
            <w:tcW w:w="1276" w:type="dxa"/>
            <w:vMerge/>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40</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計画担当介護支援専門員の責務</w:t>
            </w:r>
          </w:p>
        </w:tc>
        <w:tc>
          <w:tcPr>
            <w:tcW w:w="7137" w:type="dxa"/>
            <w:gridSpan w:val="2"/>
            <w:shd w:val="clear" w:color="auto" w:fill="auto"/>
          </w:tcPr>
          <w:p w:rsidR="00141673" w:rsidRPr="00F44B28" w:rsidRDefault="00141673"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計画担当介護支援専門員は、「27施設サービス計画作成」に掲げる業務のほか、次に掲げる業務を行っていますか。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・照会に係る記録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・サービス担当者会議の記録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・連携の記録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・苦情に係る記録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・アクシデント・</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インシデントに係</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る記録</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入所申込者の入所に際し、その者に係る居宅介護支援事業者に対する照会等により、その者の心身の状況、生活歴、病歴、指定居宅サービス等の利用状況等を把握していますか。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条第1号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入所者の心身の状況、その置かれている環境等に照らし、その者が居宅において日常生活を営むことができるかどうかについて定期的に検討し、その内容等を記録していますか。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条第2号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条第3号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苦情の内容等を記録していますか。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事故の状況及び事故に際して採った処置について記録していますか。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条第5号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41</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運営規程</w:t>
            </w:r>
          </w:p>
        </w:tc>
        <w:tc>
          <w:tcPr>
            <w:tcW w:w="7137" w:type="dxa"/>
            <w:gridSpan w:val="2"/>
            <w:tcBorders>
              <w:bottom w:val="dotted" w:sz="4" w:space="0" w:color="auto"/>
            </w:tcBorders>
          </w:tcPr>
          <w:p w:rsidR="00141673" w:rsidRPr="00F44B28" w:rsidRDefault="00141673"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次に掲げる施設の運営についての重要事項に関する規程(以下「運営規程」という。）を定めていますか。</w:t>
            </w:r>
          </w:p>
        </w:tc>
        <w:tc>
          <w:tcPr>
            <w:tcW w:w="992" w:type="dxa"/>
            <w:tcBorders>
              <w:bottom w:val="nil"/>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28</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第25条</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施設の目的及び運営の方針</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従業者の職種、員数及び職務の内容</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入所定員</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入所者に対する介護保健施設サービスの内容及び 利用料その他の費用の額</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施設の利用に当たっての留意事項(入所者が介護老人保健施設サービスの提供を受ける際に入所者が留意すべき、入所生活上のルール、設備の利用上の留意事項等)</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カ  非常災害対策</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キ　個人情報の取扱い</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ク　虐待の防止のための措置に関する事項</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ケ　その他施設の運営に関する重要事項(入所者等の生命又は身体を保護するため緊急やむを得ない場合に身体的拘束等を行う際の手続について定めておくことが望ましい。)</w:t>
            </w:r>
          </w:p>
        </w:tc>
        <w:tc>
          <w:tcPr>
            <w:tcW w:w="992" w:type="dxa"/>
            <w:tcBorders>
              <w:top w:val="nil"/>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第4の21の(3)</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37"/>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tabs>
                      <w:tab w:val="left" w:pos="1080"/>
                    </w:tabs>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「従業者の職種、員数及び職務の内容」は、従業者の「員数」は日々変わりうるもであるため、業務負担軽減等の観点から、規程を定めるに当たっては、基準において置くべきとされている員</w:t>
                  </w:r>
                  <w:r w:rsidR="00A81584" w:rsidRPr="00F44B28">
                    <w:rPr>
                      <w:rFonts w:ascii="BIZ UDゴシック" w:eastAsia="BIZ UDゴシック" w:hAnsi="BIZ UDゴシック" w:hint="eastAsia"/>
                      <w:color w:val="000000" w:themeColor="text1"/>
                      <w:sz w:val="12"/>
                      <w:szCs w:val="12"/>
                    </w:rPr>
                    <w:t>数を満たす範囲において、「○人以上」と記載することも差し支えありません</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の24(1)</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33"/>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「施設の利用に当たっての留意事項」は、入所者が介護保健施設サービスの提供を受ける際に入所者が留意すべき事項（入</w:t>
                  </w:r>
                  <w:r w:rsidR="004F7C12" w:rsidRPr="00F44B28">
                    <w:rPr>
                      <w:rFonts w:ascii="BIZ UDゴシック" w:eastAsia="BIZ UDゴシック" w:hAnsi="BIZ UDゴシック" w:hint="eastAsia"/>
                      <w:color w:val="000000" w:themeColor="text1"/>
                      <w:sz w:val="12"/>
                      <w:szCs w:val="12"/>
                    </w:rPr>
                    <w:t>所生活上のルール、設備の利用上の留意事項等）を指すものです</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の24(2)</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47"/>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「非常災害対策」は、非常災害に関する具体的計画</w:t>
                  </w:r>
                  <w:r w:rsidR="004F7C12" w:rsidRPr="00F44B28">
                    <w:rPr>
                      <w:rFonts w:ascii="BIZ UDゴシック" w:eastAsia="BIZ UDゴシック" w:hAnsi="BIZ UDゴシック" w:hint="eastAsia"/>
                      <w:color w:val="000000" w:themeColor="text1"/>
                      <w:sz w:val="12"/>
                      <w:szCs w:val="12"/>
                    </w:rPr>
                    <w:t>を指すものです</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の24(3)</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75"/>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「虐待の防止のための措置に関する事項」は、虐待の防止に係る、組織内の体制（責任者の選定、従業者への研修方法や研修計画等）や虐待又は虐待が疑われる事案（以下「</w:t>
                  </w:r>
                  <w:r w:rsidR="004F7C12" w:rsidRPr="00F44B28">
                    <w:rPr>
                      <w:rFonts w:ascii="BIZ UDゴシック" w:eastAsia="BIZ UDゴシック" w:hAnsi="BIZ UDゴシック" w:hint="eastAsia"/>
                      <w:color w:val="000000" w:themeColor="text1"/>
                      <w:sz w:val="12"/>
                      <w:szCs w:val="12"/>
                    </w:rPr>
                    <w:t>虐待等」という。）が発生した場合の対応方法等を指す内容です</w:t>
                  </w:r>
                  <w:r w:rsidRPr="00F44B28">
                    <w:rPr>
                      <w:rFonts w:ascii="BIZ UDゴシック" w:eastAsia="BIZ UDゴシック" w:hAnsi="BIZ UDゴシック" w:hint="eastAsia"/>
                      <w:color w:val="000000" w:themeColor="text1"/>
                      <w:sz w:val="12"/>
                      <w:szCs w:val="12"/>
                    </w:rPr>
                    <w:t>。</w:t>
                  </w:r>
                </w:p>
                <w:p w:rsidR="00141673" w:rsidRPr="00F44B28" w:rsidRDefault="00141673" w:rsidP="007F5005">
                  <w:pPr>
                    <w:adjustRightInd w:val="0"/>
                    <w:spacing w:line="0" w:lineRule="atLeast"/>
                    <w:ind w:hangingChars="79"/>
                    <w:contextualSpacing/>
                    <w:jc w:val="left"/>
                    <w:rPr>
                      <w:rFonts w:ascii="BIZ UDゴシック" w:eastAsia="BIZ UDゴシック" w:hAnsi="BIZ UDゴシック"/>
                      <w:color w:val="000000" w:themeColor="text1"/>
                      <w:sz w:val="12"/>
                      <w:szCs w:val="12"/>
                    </w:rPr>
                  </w:pP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の24(4)</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43"/>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「その他施設の運営に関する重要事項」は、当該入所者又は他の入所者等の生命又は身体を保護するため緊急やむを得ない場合に身体的拘束等を行う際の手続きについて定めておくことが望ましい</w:t>
                  </w:r>
                  <w:r w:rsidR="004F7C12"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の24(5)</w:t>
            </w:r>
          </w:p>
        </w:tc>
        <w:tc>
          <w:tcPr>
            <w:tcW w:w="1276" w:type="dxa"/>
            <w:vMerge/>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66504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t>4</w:t>
            </w:r>
            <w:r w:rsidRPr="00F44B28">
              <w:rPr>
                <w:rFonts w:ascii="BIZ UDゴシック" w:eastAsia="BIZ UDゴシック" w:hAnsi="BIZ UDゴシック" w:hint="eastAsia"/>
                <w:color w:val="000000" w:themeColor="text1"/>
                <w:sz w:val="16"/>
                <w:szCs w:val="16"/>
              </w:rPr>
              <w:t>2</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業務継続計画の策定等</w:t>
            </w:r>
          </w:p>
        </w:tc>
        <w:tc>
          <w:tcPr>
            <w:tcW w:w="7137" w:type="dxa"/>
            <w:gridSpan w:val="2"/>
          </w:tcPr>
          <w:p w:rsidR="00665040" w:rsidRPr="00F44B28" w:rsidRDefault="0066504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感染症や非常災害の発生時において、入所者に対する介護保健施設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Pr>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条例第29条の2</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 項</w:t>
            </w:r>
          </w:p>
        </w:tc>
        <w:tc>
          <w:tcPr>
            <w:tcW w:w="1276" w:type="dxa"/>
            <w:vMerge w:val="restart"/>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・業務継続計画</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・研修及び訓練の実施記録</w:t>
            </w:r>
          </w:p>
        </w:tc>
      </w:tr>
      <w:tr w:rsidR="00F44B28" w:rsidRPr="00F44B28" w:rsidTr="00E64DD4">
        <w:trPr>
          <w:trHeight w:val="1339"/>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は、感染症や災害が発生した場合にあっても、入所者が継続して介護老人保健施設サービスの提供を受けられるよう、介護老人保健施設サービスの提供を継続的に実施するための、及び非常時の体制で早期の業務再開を図るための計画（以下「業務継続計画」という。）を策定するとともに、当該業務継続計画に従い、介護老人保健施設に対して、必要な研修及び訓練</w:t>
                  </w:r>
                  <w:r w:rsidR="004F7C12" w:rsidRPr="00F44B28">
                    <w:rPr>
                      <w:rFonts w:ascii="BIZ UDゴシック" w:eastAsia="BIZ UDゴシック" w:hAnsi="BIZ UDゴシック" w:hint="eastAsia"/>
                      <w:color w:val="000000" w:themeColor="text1"/>
                      <w:sz w:val="12"/>
                      <w:szCs w:val="12"/>
                    </w:rPr>
                    <w:t>（シミュレーション）を実施しなければならないこととしたものです</w:t>
                  </w:r>
                  <w:r w:rsidRPr="00F44B28">
                    <w:rPr>
                      <w:rFonts w:ascii="BIZ UDゴシック" w:eastAsia="BIZ UDゴシック" w:hAnsi="BIZ UDゴシック" w:hint="eastAsia"/>
                      <w:color w:val="000000" w:themeColor="text1"/>
                      <w:sz w:val="12"/>
                      <w:szCs w:val="12"/>
                    </w:rPr>
                    <w:t>。なお、業務継続計画の策定、研修及び訓練の実施については、施設に実施が求められるものであるが、他のサービス事業者との連携等により行うこと</w:t>
                  </w:r>
                  <w:r w:rsidR="004F7C12" w:rsidRPr="00F44B28">
                    <w:rPr>
                      <w:rFonts w:ascii="BIZ UDゴシック" w:eastAsia="BIZ UDゴシック" w:hAnsi="BIZ UDゴシック" w:hint="eastAsia"/>
                      <w:color w:val="000000" w:themeColor="text1"/>
                      <w:sz w:val="12"/>
                      <w:szCs w:val="12"/>
                    </w:rPr>
                    <w:t>も差し支えありません</w:t>
                  </w:r>
                  <w:r w:rsidRPr="00F44B28">
                    <w:rPr>
                      <w:rFonts w:ascii="BIZ UDゴシック" w:eastAsia="BIZ UDゴシック" w:hAnsi="BIZ UDゴシック" w:hint="eastAsia"/>
                      <w:color w:val="000000" w:themeColor="text1"/>
                      <w:sz w:val="12"/>
                      <w:szCs w:val="12"/>
                    </w:rPr>
                    <w:t>。また、感染症や災害が発生した場合には、従業者が連携し取り組むことが求められることから、研修及び訓練の実施にあたっては、全ての従業者が参加できるようにすることが望ましい</w:t>
                  </w:r>
                  <w:r w:rsidR="004F7C12"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の26(1)</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841"/>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感染症に係る業務継続計画</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平時からの備え（体制構築・整備、感染症防止に向けた取組の実施、備蓄品の確保等）</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初動対応</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感染拡大防止体制の確立（保健所との連携、濃厚接触者への対応、関係者との情報共有等）</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災害に係る業務継続計画</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平常時の対応（建物・設備の安全対策、電気・水道等のライフラインが停止した場合の対策、必要品の備蓄等）</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緊急時の対応（業務継続計画発動基準、対応体制等）</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他施設及び地域との連携</w:t>
                  </w: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の26(2)</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665040" w:rsidRPr="00F44B28" w:rsidRDefault="0066504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従業者に対し、業務継続計画について周知するとともに、必要な研修及び訓練を定期的に実施していますか。</w:t>
            </w:r>
          </w:p>
        </w:tc>
        <w:tc>
          <w:tcPr>
            <w:tcW w:w="992" w:type="dxa"/>
          </w:tcPr>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条例第29条の2</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項</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37"/>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研修の内容は、感染症及び災害に係る業務継続計画の具体的内容を職員間に共有するとともに、平常時</w:t>
                  </w:r>
                  <w:r w:rsidR="00322530" w:rsidRPr="00F44B28">
                    <w:rPr>
                      <w:rFonts w:ascii="BIZ UDゴシック" w:eastAsia="BIZ UDゴシック" w:hAnsi="BIZ UDゴシック" w:hint="eastAsia"/>
                      <w:color w:val="000000" w:themeColor="text1"/>
                      <w:sz w:val="12"/>
                      <w:szCs w:val="12"/>
                    </w:rPr>
                    <w:t>の対応の必要性や、緊急時の対応にかかる理解の励行を行うものとします</w:t>
                  </w:r>
                  <w:r w:rsidRPr="00F44B28">
                    <w:rPr>
                      <w:rFonts w:ascii="BIZ UDゴシック" w:eastAsia="BIZ UDゴシック" w:hAnsi="BIZ UDゴシック" w:hint="eastAsia"/>
                      <w:color w:val="000000" w:themeColor="text1"/>
                      <w:sz w:val="12"/>
                      <w:szCs w:val="12"/>
                    </w:rPr>
                    <w:t>。</w:t>
                  </w:r>
                </w:p>
                <w:p w:rsidR="00665040" w:rsidRPr="00F44B28" w:rsidRDefault="00665040" w:rsidP="004D656C">
                  <w:pPr>
                    <w:adjustRightInd w:val="0"/>
                    <w:spacing w:line="0" w:lineRule="atLeast"/>
                    <w:ind w:leftChars="16" w:left="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職員教育を組織的に浸透させていくために、定期的（年２回以上</w:t>
                  </w:r>
                  <w:r w:rsidR="00322530" w:rsidRPr="00F44B28">
                    <w:rPr>
                      <w:rFonts w:ascii="BIZ UDゴシック" w:eastAsia="BIZ UDゴシック" w:hAnsi="BIZ UDゴシック" w:hint="eastAsia"/>
                      <w:color w:val="000000" w:themeColor="text1"/>
                      <w:sz w:val="12"/>
                      <w:szCs w:val="12"/>
                    </w:rPr>
                    <w:t>）な教育を開催するとともに、新規採用時には別に研修を実施してください</w:t>
                  </w:r>
                  <w:r w:rsidRPr="00F44B28">
                    <w:rPr>
                      <w:rFonts w:ascii="BIZ UDゴシック" w:eastAsia="BIZ UDゴシック" w:hAnsi="BIZ UDゴシック" w:hint="eastAsia"/>
                      <w:color w:val="000000" w:themeColor="text1"/>
                      <w:sz w:val="12"/>
                      <w:szCs w:val="12"/>
                    </w:rPr>
                    <w:t>。また、研修の実施内容についても記録すること。なお、感染症の業務継続計画に係る研修については、感染症の予防</w:t>
                  </w:r>
                  <w:r w:rsidR="00322530" w:rsidRPr="00F44B28">
                    <w:rPr>
                      <w:rFonts w:ascii="BIZ UDゴシック" w:eastAsia="BIZ UDゴシック" w:hAnsi="BIZ UDゴシック" w:hint="eastAsia"/>
                      <w:color w:val="000000" w:themeColor="text1"/>
                      <w:sz w:val="12"/>
                      <w:szCs w:val="12"/>
                    </w:rPr>
                    <w:t>及びまん延の防止のための研修と一体的に実施することも差し支えありません</w:t>
                  </w:r>
                  <w:r w:rsidRPr="00F44B28">
                    <w:rPr>
                      <w:rFonts w:ascii="BIZ UDゴシック" w:eastAsia="BIZ UDゴシック" w:hAnsi="BIZ UDゴシック" w:hint="eastAsia"/>
                      <w:color w:val="000000" w:themeColor="text1"/>
                      <w:sz w:val="12"/>
                      <w:szCs w:val="12"/>
                    </w:rPr>
                    <w:t>。</w:t>
                  </w: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の26(3)</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78"/>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訓練（シミュレーション）においては、感染症や災害が発生した場合において迅速に行動できるよう、業務継続計画に基づき、施設内の役割分担の確認、感染症や災害が発生した場合</w:t>
                  </w:r>
                  <w:r w:rsidR="00322530" w:rsidRPr="00F44B28">
                    <w:rPr>
                      <w:rFonts w:ascii="BIZ UDゴシック" w:eastAsia="BIZ UDゴシック" w:hAnsi="BIZ UDゴシック" w:hint="eastAsia"/>
                      <w:color w:val="000000" w:themeColor="text1"/>
                      <w:sz w:val="12"/>
                      <w:szCs w:val="12"/>
                    </w:rPr>
                    <w:t>に実践するケアの演習等を定期的（年２回以上）に実施するものとします</w:t>
                  </w:r>
                  <w:r w:rsidRPr="00F44B28">
                    <w:rPr>
                      <w:rFonts w:ascii="BIZ UDゴシック" w:eastAsia="BIZ UDゴシック" w:hAnsi="BIZ UDゴシック" w:hint="eastAsia"/>
                      <w:color w:val="000000" w:themeColor="text1"/>
                      <w:sz w:val="12"/>
                      <w:szCs w:val="12"/>
                    </w:rPr>
                    <w:t>。</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なお、感染症の業務継続計画に係る訓練については、感染症の予防</w:t>
                  </w:r>
                  <w:r w:rsidR="00FF2BE0" w:rsidRPr="00F44B28">
                    <w:rPr>
                      <w:rFonts w:ascii="BIZ UDゴシック" w:eastAsia="BIZ UDゴシック" w:hAnsi="BIZ UDゴシック" w:hint="eastAsia"/>
                      <w:color w:val="000000" w:themeColor="text1"/>
                      <w:sz w:val="12"/>
                      <w:szCs w:val="12"/>
                    </w:rPr>
                    <w:t>及びまん延の防止のための訓練と一体的に実施することも差し支えありません</w:t>
                  </w:r>
                  <w:r w:rsidRPr="00F44B28">
                    <w:rPr>
                      <w:rFonts w:ascii="BIZ UDゴシック" w:eastAsia="BIZ UDゴシック" w:hAnsi="BIZ UDゴシック" w:hint="eastAsia"/>
                      <w:color w:val="000000" w:themeColor="text1"/>
                      <w:sz w:val="12"/>
                      <w:szCs w:val="12"/>
                    </w:rPr>
                    <w:t>。また、災害の業務継続計画に係る訓練につい</w:t>
                  </w:r>
                  <w:r w:rsidR="00FF2BE0" w:rsidRPr="00F44B28">
                    <w:rPr>
                      <w:rFonts w:ascii="BIZ UDゴシック" w:eastAsia="BIZ UDゴシック" w:hAnsi="BIZ UDゴシック" w:hint="eastAsia"/>
                      <w:color w:val="000000" w:themeColor="text1"/>
                      <w:sz w:val="12"/>
                      <w:szCs w:val="12"/>
                    </w:rPr>
                    <w:t>ては、非常災害対策に係る訓練と一体的に実施することも差し支えありません</w:t>
                  </w:r>
                  <w:r w:rsidRPr="00F44B28">
                    <w:rPr>
                      <w:rFonts w:ascii="BIZ UDゴシック" w:eastAsia="BIZ UDゴシック" w:hAnsi="BIZ UDゴシック" w:hint="eastAsia"/>
                      <w:color w:val="000000" w:themeColor="text1"/>
                      <w:sz w:val="12"/>
                      <w:szCs w:val="12"/>
                    </w:rPr>
                    <w:t>。訓練の実施は、机上を含めその実施手法は問わないものの、机上及び実地で実施するものを適切に組み合わせ</w:t>
                  </w:r>
                  <w:r w:rsidR="00FF2BE0" w:rsidRPr="00F44B28">
                    <w:rPr>
                      <w:rFonts w:ascii="BIZ UDゴシック" w:eastAsia="BIZ UDゴシック" w:hAnsi="BIZ UDゴシック" w:hint="eastAsia"/>
                      <w:color w:val="000000" w:themeColor="text1"/>
                      <w:sz w:val="12"/>
                      <w:szCs w:val="12"/>
                    </w:rPr>
                    <w:t>ながら実施することが適切と考えられます。</w:t>
                  </w:r>
                  <w:r w:rsidRPr="00F44B28">
                    <w:rPr>
                      <w:rFonts w:ascii="BIZ UDゴシック" w:eastAsia="BIZ UDゴシック" w:hAnsi="BIZ UDゴシック" w:hint="eastAsia"/>
                      <w:color w:val="000000" w:themeColor="text1"/>
                      <w:sz w:val="12"/>
                      <w:szCs w:val="12"/>
                    </w:rPr>
                    <w:t>。</w:t>
                  </w: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の26(4)</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665040" w:rsidRPr="00F44B28" w:rsidRDefault="0066504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定期的に業務継続計画の見直しを行い、必要に応じて業務継続計画の変更を行っていますか。</w:t>
            </w:r>
          </w:p>
        </w:tc>
        <w:tc>
          <w:tcPr>
            <w:tcW w:w="992" w:type="dxa"/>
          </w:tcPr>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条例第29条の2</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 項</w:t>
            </w:r>
          </w:p>
        </w:tc>
        <w:tc>
          <w:tcPr>
            <w:tcW w:w="1276" w:type="dxa"/>
            <w:vMerge/>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43</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定員の遵守</w:t>
            </w: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災害、虐待その他のやむを得ない事情がある場合を除き、入所定員及び療養室の定員を超えて入所させていませんか。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8814C4" w:rsidRPr="00F44B28">
              <w:rPr>
                <w:rFonts w:ascii="BIZ UDゴシック" w:eastAsia="BIZ UDゴシック" w:hAnsi="BIZ UDゴシック" w:hint="eastAsia"/>
                <w:color w:val="000000" w:themeColor="text1"/>
                <w:sz w:val="12"/>
                <w:szCs w:val="12"/>
              </w:rPr>
              <w:t>30</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第27条</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・入所者名簿</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療養室以外の場所に入所させていませんか。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44</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非常災害対</w:t>
            </w:r>
            <w:r w:rsidRPr="00F44B28">
              <w:rPr>
                <w:rFonts w:ascii="BIZ UDゴシック" w:eastAsia="BIZ UDゴシック" w:hAnsi="BIZ UDゴシック" w:hint="eastAsia"/>
                <w:color w:val="000000" w:themeColor="text1"/>
                <w:sz w:val="16"/>
                <w:szCs w:val="16"/>
              </w:rPr>
              <w:lastRenderedPageBreak/>
              <w:t>策</w:t>
            </w: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color w:val="000000" w:themeColor="text1"/>
                <w:sz w:val="16"/>
                <w:szCs w:val="16"/>
              </w:rPr>
              <w:lastRenderedPageBreak/>
              <w:t>(1)</w:t>
            </w:r>
            <w:r w:rsidRPr="00F44B28">
              <w:rPr>
                <w:rFonts w:ascii="BIZ UDゴシック" w:eastAsia="BIZ UDゴシック" w:hAnsi="BIZ UDゴシック" w:cs="ＭＳ 明朝" w:hint="eastAsia"/>
                <w:color w:val="000000" w:themeColor="text1"/>
                <w:sz w:val="16"/>
                <w:szCs w:val="16"/>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条例第</w:t>
            </w:r>
            <w:r w:rsidR="008814C4" w:rsidRPr="00F44B28">
              <w:rPr>
                <w:rFonts w:ascii="BIZ UDゴシック" w:eastAsia="BIZ UDゴシック" w:hAnsi="BIZ UDゴシック" w:hint="eastAsia"/>
                <w:color w:val="000000" w:themeColor="text1"/>
                <w:w w:val="83"/>
                <w:kern w:val="0"/>
                <w:sz w:val="12"/>
                <w:szCs w:val="12"/>
              </w:rPr>
              <w:t>31</w:t>
            </w:r>
            <w:r w:rsidRPr="00F44B28">
              <w:rPr>
                <w:rFonts w:ascii="BIZ UDゴシック" w:eastAsia="BIZ UDゴシック" w:hAnsi="BIZ UDゴシック" w:hint="eastAsia"/>
                <w:color w:val="000000" w:themeColor="text1"/>
                <w:w w:val="83"/>
                <w:kern w:val="0"/>
                <w:sz w:val="12"/>
                <w:szCs w:val="12"/>
              </w:rPr>
              <w:t>条第1項</w:t>
            </w:r>
          </w:p>
          <w:p w:rsidR="00141673" w:rsidRPr="00F44B28" w:rsidRDefault="00141673" w:rsidP="004D656C">
            <w:pPr>
              <w:adjustRightInd w:val="0"/>
              <w:spacing w:line="0" w:lineRule="atLeast"/>
              <w:ind w:left="45" w:hangingChars="59" w:hanging="45"/>
              <w:contextualSpacing/>
              <w:rPr>
                <w:rFonts w:ascii="BIZ UDゴシック" w:eastAsia="BIZ UDゴシック" w:hAnsi="BIZ UDゴシック"/>
                <w:color w:val="000000" w:themeColor="text1"/>
                <w:w w:val="83"/>
                <w:kern w:val="0"/>
                <w:sz w:val="12"/>
                <w:szCs w:val="12"/>
              </w:rPr>
            </w:pPr>
          </w:p>
        </w:tc>
        <w:tc>
          <w:tcPr>
            <w:tcW w:w="1276" w:type="dxa"/>
            <w:vMerge w:val="restart"/>
            <w:tcBorders>
              <w:top w:val="single" w:sz="4" w:space="0" w:color="auto"/>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・消防計画</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・避難訓練記録</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(2)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条例第</w:t>
            </w:r>
            <w:r w:rsidR="008814C4" w:rsidRPr="00F44B28">
              <w:rPr>
                <w:rFonts w:ascii="BIZ UDゴシック" w:eastAsia="BIZ UDゴシック" w:hAnsi="BIZ UDゴシック" w:hint="eastAsia"/>
                <w:color w:val="000000" w:themeColor="text1"/>
                <w:w w:val="83"/>
                <w:kern w:val="0"/>
                <w:sz w:val="12"/>
                <w:szCs w:val="12"/>
              </w:rPr>
              <w:t>31</w:t>
            </w:r>
            <w:r w:rsidRPr="00F44B28">
              <w:rPr>
                <w:rFonts w:ascii="BIZ UDゴシック" w:eastAsia="BIZ UDゴシック" w:hAnsi="BIZ UDゴシック" w:hint="eastAsia"/>
                <w:color w:val="000000" w:themeColor="text1"/>
                <w:w w:val="83"/>
                <w:kern w:val="0"/>
                <w:sz w:val="12"/>
                <w:szCs w:val="12"/>
              </w:rPr>
              <w:t>条第2項</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(3)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条例</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第31 条第</w:t>
            </w:r>
            <w:r w:rsidR="008814C4" w:rsidRPr="00F44B28">
              <w:rPr>
                <w:rFonts w:ascii="BIZ UDゴシック" w:eastAsia="BIZ UDゴシック" w:hAnsi="BIZ UDゴシック" w:hint="eastAsia"/>
                <w:color w:val="000000" w:themeColor="text1"/>
                <w:w w:val="83"/>
                <w:kern w:val="0"/>
                <w:sz w:val="12"/>
                <w:szCs w:val="12"/>
              </w:rPr>
              <w:t>3</w:t>
            </w:r>
            <w:r w:rsidRPr="00F44B28">
              <w:rPr>
                <w:rFonts w:ascii="BIZ UDゴシック" w:eastAsia="BIZ UDゴシック" w:hAnsi="BIZ UDゴシック" w:hint="eastAsia"/>
                <w:color w:val="000000" w:themeColor="text1"/>
                <w:w w:val="83"/>
                <w:kern w:val="0"/>
                <w:sz w:val="12"/>
                <w:szCs w:val="12"/>
              </w:rPr>
              <w:t>項</w:t>
            </w: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rPr>
          <w:trHeight w:val="584"/>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介護老人保健施設の開設者が前項に規定する避難、救出その他の訓練の実施に当たって、できるだけ地域住民の参加が得られるよう努めることとしたものであり、日頃から地域住民との密接な連携体制を確保するな</w:t>
                  </w:r>
                  <w:r w:rsidR="00C935FB" w:rsidRPr="00F44B28">
                    <w:rPr>
                      <w:rFonts w:ascii="BIZ UDゴシック" w:eastAsia="BIZ UDゴシック" w:hAnsi="BIZ UDゴシック" w:cs="ＭＳ 明朝" w:hint="eastAsia"/>
                      <w:color w:val="000000" w:themeColor="text1"/>
                      <w:sz w:val="12"/>
                      <w:szCs w:val="12"/>
                    </w:rPr>
                    <w:t>ど、訓練の実施に協力を得られる体制づくりに努めることが必要です</w:t>
                  </w:r>
                  <w:r w:rsidRPr="00F44B28">
                    <w:rPr>
                      <w:rFonts w:ascii="BIZ UDゴシック" w:eastAsia="BIZ UDゴシック" w:hAnsi="BIZ UDゴシック" w:cs="ＭＳ 明朝" w:hint="eastAsia"/>
                      <w:color w:val="000000" w:themeColor="text1"/>
                      <w:sz w:val="12"/>
                      <w:szCs w:val="12"/>
                    </w:rPr>
                    <w:t>。訓練の実施に当たっては、消防関係者の参</w:t>
                  </w:r>
                  <w:r w:rsidR="00C935FB" w:rsidRPr="00F44B28">
                    <w:rPr>
                      <w:rFonts w:ascii="BIZ UDゴシック" w:eastAsia="BIZ UDゴシック" w:hAnsi="BIZ UDゴシック" w:cs="ＭＳ 明朝" w:hint="eastAsia"/>
                      <w:color w:val="000000" w:themeColor="text1"/>
                      <w:sz w:val="12"/>
                      <w:szCs w:val="12"/>
                    </w:rPr>
                    <w:t>加を促し、具体的な指示を仰ぐなど、より実効性のあるものとしてください</w:t>
                  </w:r>
                  <w:r w:rsidRPr="00F44B28">
                    <w:rPr>
                      <w:rFonts w:ascii="BIZ UDゴシック" w:eastAsia="BIZ UDゴシック" w:hAnsi="BIZ UDゴシック" w:cs="ＭＳ 明朝" w:hint="eastAsia"/>
                      <w:color w:val="000000" w:themeColor="text1"/>
                      <w:sz w:val="12"/>
                      <w:szCs w:val="12"/>
                    </w:rPr>
                    <w:t>。</w:t>
                  </w:r>
                </w:p>
              </w:tc>
            </w:tr>
          </w:tbl>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平12 老企44</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第4 の27(4)</w:t>
            </w: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rPr>
          <w:trHeight w:val="645"/>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(4)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rPr>
          <w:trHeight w:val="1593"/>
        </w:trPr>
        <w:tc>
          <w:tcPr>
            <w:tcW w:w="944" w:type="dxa"/>
            <w:vMerge/>
            <w:tcBorders>
              <w:bottom w:val="nil"/>
            </w:tcBorders>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dotted" w:sz="4" w:space="0" w:color="auto"/>
            </w:tcBorders>
            <w:shd w:val="clear" w:color="auto" w:fill="auto"/>
          </w:tcPr>
          <w:tbl>
            <w:tblPr>
              <w:tblStyle w:val="a3"/>
              <w:tblW w:w="0" w:type="auto"/>
              <w:tblInd w:w="96" w:type="dxa"/>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介護老人保健施設の入所者の特性に鑑み、非常災害に際して必要な具体的計画の策定、関係機関への通報及び連携体制の整備、避難、救出訓練の実施等の対策の万全を期さなければなりません。</w:t>
                  </w:r>
                </w:p>
                <w:p w:rsidR="00141673" w:rsidRPr="00F44B28" w:rsidRDefault="00141673" w:rsidP="004D656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141673" w:rsidRPr="00F44B28" w:rsidRDefault="00141673" w:rsidP="004D656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right w:val="single"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平12老企43</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第4の23の(1)（2）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Borders>
              <w:left w:val="single" w:sz="4" w:space="0" w:color="auto"/>
              <w:bottom w:val="nil"/>
              <w:right w:val="single"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1"/>
        </w:trPr>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45</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衛生管理等 </w:t>
            </w:r>
          </w:p>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入所者の使用する施設、食器その他の設備又は飲用に供する水について、衛生的な管理に努め、又は衛生上必要な措置を講じていますか。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1730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条第1項</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第29条第1項</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・受水槽の清掃記録等</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・医薬品等管理簿</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・感染症対策に係る記録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・食中毒防止等の研修記録等</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・保健所の指導等の記録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・浴槽に係る細菌検査実施結果</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・感染症対策に係る手引き</w:t>
            </w:r>
          </w:p>
        </w:tc>
      </w:tr>
      <w:tr w:rsidR="00F44B28" w:rsidRPr="00F44B28" w:rsidTr="00E64DD4">
        <w:trPr>
          <w:trHeight w:val="1199"/>
        </w:trPr>
        <w:tc>
          <w:tcPr>
            <w:tcW w:w="944" w:type="dxa"/>
            <w:vMerge/>
            <w:tcBorders>
              <w:bottom w:val="single" w:sz="4" w:space="0" w:color="auto"/>
            </w:tcBorders>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73782">
              <w:tc>
                <w:tcPr>
                  <w:tcW w:w="7483" w:type="dxa"/>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このほか、次の点に留意していますか。</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①　調理及びは以前に伴う衛生は、食品衛生法等関係法規に準じて行われなければならない。なお、食事の提供に使用する食器等の消毒も適正に行われなければならないこと。</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②　食中毒及び感染症の発生を防止するための措置等について、必要に応じて保健所の助言、指導を求めるとともに、常に密接な連携を保つこと。</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hint="eastAsia"/>
                      <w:color w:val="000000" w:themeColor="text1"/>
                      <w:sz w:val="12"/>
                      <w:szCs w:val="12"/>
                    </w:rPr>
                    <w:t>③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r>
            <w:tr w:rsidR="00F44B28" w:rsidRPr="00F44B28" w:rsidTr="00273782">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手洗所等の従業者共用のタオルは、感染源のとして感染拡大の恐れがありますので、使用しないでください。</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single"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2"/>
        </w:trPr>
        <w:tc>
          <w:tcPr>
            <w:tcW w:w="944" w:type="dxa"/>
            <w:vMerge w:val="restart"/>
            <w:tcBorders>
              <w:top w:val="nil"/>
            </w:tcBorders>
          </w:tcPr>
          <w:p w:rsidR="00141673" w:rsidRPr="00F44B28" w:rsidRDefault="00141673"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(医薬品、医療機器)</w:t>
            </w: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医薬品及び医療機器の管理を適正に行っていますか。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54"/>
        </w:trPr>
        <w:tc>
          <w:tcPr>
            <w:tcW w:w="944" w:type="dxa"/>
            <w:vMerge/>
          </w:tcPr>
          <w:p w:rsidR="00141673" w:rsidRPr="00F44B28" w:rsidRDefault="00141673" w:rsidP="004D656C">
            <w:pPr>
              <w:spacing w:line="0" w:lineRule="atLeast"/>
              <w:ind w:left="103" w:hanging="103"/>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273782">
              <w:tc>
                <w:tcPr>
                  <w:tcW w:w="7483" w:type="dxa"/>
                </w:tcPr>
                <w:p w:rsidR="00141673" w:rsidRPr="00F44B28" w:rsidRDefault="00141673" w:rsidP="004D656C">
                  <w:pPr>
                    <w:adjustRightInd w:val="0"/>
                    <w:spacing w:line="0" w:lineRule="atLeast"/>
                    <w:ind w:left="164" w:firstLineChars="0" w:hanging="164"/>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誤薬事故を防止するため、次のような事項を行っていますか。</w:t>
                  </w:r>
                </w:p>
                <w:p w:rsidR="00141673" w:rsidRPr="00F44B28" w:rsidRDefault="00141673" w:rsidP="004D656C">
                  <w:pPr>
                    <w:adjustRightInd w:val="0"/>
                    <w:spacing w:line="0" w:lineRule="atLeast"/>
                    <w:ind w:left="164" w:firstLineChars="0" w:hanging="164"/>
                    <w:contextualSpacing/>
                    <w:jc w:val="left"/>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①　医務室等の保管場所について、職員の不在時は常時施錠するなど、入所者等が立ち入り、医薬品等に</w:t>
                  </w:r>
                  <w:r w:rsidR="00464301" w:rsidRPr="00F44B28">
                    <w:rPr>
                      <w:rFonts w:ascii="BIZ UDゴシック" w:eastAsia="BIZ UDゴシック" w:hAnsi="BIZ UDゴシック" w:cs="ＭＳ 明朝" w:hint="eastAsia"/>
                      <w:color w:val="000000" w:themeColor="text1"/>
                      <w:sz w:val="12"/>
                      <w:szCs w:val="12"/>
                    </w:rPr>
                    <w:t>よる事故が発生することなどを未然に防ぐための措置を講じていること</w:t>
                  </w:r>
                  <w:r w:rsidRPr="00F44B28">
                    <w:rPr>
                      <w:rFonts w:ascii="BIZ UDゴシック" w:eastAsia="BIZ UDゴシック" w:hAnsi="BIZ UDゴシック" w:cs="ＭＳ 明朝" w:hint="eastAsia"/>
                      <w:color w:val="000000" w:themeColor="text1"/>
                      <w:sz w:val="12"/>
                      <w:szCs w:val="12"/>
                    </w:rPr>
                    <w:t xml:space="preserve">。  </w:t>
                  </w:r>
                </w:p>
                <w:p w:rsidR="00141673" w:rsidRPr="00F44B28" w:rsidRDefault="00464301" w:rsidP="004D656C">
                  <w:pPr>
                    <w:adjustRightInd w:val="0"/>
                    <w:spacing w:line="0" w:lineRule="atLeast"/>
                    <w:ind w:left="164" w:firstLineChars="0" w:hanging="164"/>
                    <w:contextualSpacing/>
                    <w:jc w:val="left"/>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②　誤薬事故を防止するためのマニュアル等を作成していること。また、投薬介助に係る全ての職員に内容を周知していること</w:t>
                  </w:r>
                  <w:r w:rsidR="00141673" w:rsidRPr="00F44B28">
                    <w:rPr>
                      <w:rFonts w:ascii="BIZ UDゴシック" w:eastAsia="BIZ UDゴシック" w:hAnsi="BIZ UDゴシック" w:cs="ＭＳ 明朝" w:hint="eastAsia"/>
                      <w:color w:val="000000" w:themeColor="text1"/>
                      <w:sz w:val="12"/>
                      <w:szCs w:val="12"/>
                    </w:rPr>
                    <w:t>。</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③　投薬介助に際して、薬の種類や量を複数の者</w:t>
                  </w:r>
                  <w:r w:rsidR="00464301" w:rsidRPr="00F44B28">
                    <w:rPr>
                      <w:rFonts w:ascii="BIZ UDゴシック" w:eastAsia="BIZ UDゴシック" w:hAnsi="BIZ UDゴシック" w:cs="ＭＳ 明朝" w:hint="eastAsia"/>
                      <w:color w:val="000000" w:themeColor="text1"/>
                      <w:sz w:val="12"/>
                      <w:szCs w:val="12"/>
                    </w:rPr>
                    <w:t>で確認し、確実な本人確認をするなど正しい配薬確認を行っていること</w:t>
                  </w:r>
                  <w:r w:rsidRPr="00F44B28">
                    <w:rPr>
                      <w:rFonts w:ascii="BIZ UDゴシック" w:eastAsia="BIZ UDゴシック" w:hAnsi="BIZ UDゴシック" w:cs="ＭＳ 明朝"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45"/>
        </w:trPr>
        <w:tc>
          <w:tcPr>
            <w:tcW w:w="944" w:type="dxa"/>
            <w:vMerge w:val="restart"/>
            <w:tcBorders>
              <w:top w:val="nil"/>
            </w:tcBorders>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(感染症、食中毒の予防）</w:t>
            </w:r>
          </w:p>
        </w:tc>
        <w:tc>
          <w:tcPr>
            <w:tcW w:w="7137" w:type="dxa"/>
            <w:gridSpan w:val="2"/>
            <w:tcBorders>
              <w:bottom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施設において感染症又は食中毒が発生し、又はまん延しないように、次に掲げる措置を講じなければなりません。</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1730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条第2項</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第29条第2項</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第4の24の(2)</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752"/>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感染症及び食中毒の予防及びまん延の防止のための対策を検討する委員会をおおむね３月に１回以上、定期的に開催するとともに、流行する時期等を勘案して必要に応じ随時開催していますか。</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また、その結果について、介護職員その他の従業者に周知徹底を図っていますか。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D1730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第2項第1号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第4の24（2)①</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022"/>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pPr w:leftFromText="142" w:rightFromText="142" w:horzAnchor="margin" w:tblpY="213"/>
              <w:tblOverlap w:val="never"/>
              <w:tblW w:w="0" w:type="auto"/>
              <w:tblLayout w:type="fixed"/>
              <w:tblLook w:val="04A0" w:firstRow="1" w:lastRow="0" w:firstColumn="1" w:lastColumn="0" w:noHBand="0" w:noVBand="1"/>
            </w:tblPr>
            <w:tblGrid>
              <w:gridCol w:w="7483"/>
            </w:tblGrid>
            <w:tr w:rsidR="00F44B28" w:rsidRPr="00F44B28" w:rsidTr="00426DDA">
              <w:tc>
                <w:tcPr>
                  <w:tcW w:w="7483" w:type="dxa"/>
                </w:tcPr>
                <w:p w:rsidR="00141673" w:rsidRPr="00F44B28" w:rsidRDefault="00141673"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〔感染症及び食中毒の予防及びまん延の防止のための対策を検討する委員会〕</w:t>
                  </w:r>
                </w:p>
                <w:p w:rsidR="00141673" w:rsidRPr="00F44B28" w:rsidRDefault="00141673"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当該施設における感染症及び食中毒の予防及びまん延の防止のための対策を検討する委員会（以下「感染対策委員会」という。）であり、幅広い職種（例えば、施設長（管理者）、事務長、医師、看護職員、介護職員、栄養士又は管理栄養士、生活相談員）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141673" w:rsidRPr="00F44B28" w:rsidRDefault="00141673"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また、施設外の感染管理等の専門家を委員として積極的に活用することが望ましい。</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の28（2)①</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249"/>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介護老人保健施設における感染症又は食中毒の予防及びまん延の防止のための指針を整備していますか。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325D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第2項第2号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第4の24(2)②</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249"/>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〔感染症及び食中毒の予防及びまん延の防止のための指針〕</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当該施設における「感染症及び食中毒の予防及びまん延の防止のための指針」には、平常時の対策及び発生時の対応を規定する。</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内の連絡体制や前記の関係機関への連絡体制を整備し、明記しておくことも必要である。</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なお、それぞれの項目の記載内容の例については、「介護現場における感染対策の手引き」を参照されたい</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89"/>
        </w:trPr>
        <w:tc>
          <w:tcPr>
            <w:tcW w:w="944" w:type="dxa"/>
            <w:vMerge/>
          </w:tcPr>
          <w:p w:rsidR="00B17FCD" w:rsidRPr="00F44B28" w:rsidRDefault="00B17FC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B17FCD" w:rsidRPr="00F44B28" w:rsidRDefault="00B17FC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介護職員その他の従業者に対し、感染症及び食中毒の予防及びまん延の防止のための研修を定期的（年２回以上）に実施するとともに、新規採用時には必ず感染対策研修を実施していますか。</w:t>
            </w:r>
          </w:p>
        </w:tc>
        <w:tc>
          <w:tcPr>
            <w:tcW w:w="992" w:type="dxa"/>
            <w:tcBorders>
              <w:bottom w:val="dotted" w:sz="4" w:space="0" w:color="auto"/>
            </w:tcBorders>
          </w:tcPr>
          <w:p w:rsidR="00B17FCD" w:rsidRPr="00F44B28" w:rsidRDefault="00B17FC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325D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w:t>
            </w:r>
          </w:p>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第2項第3号</w:t>
            </w:r>
          </w:p>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第4の24(2)③</w:t>
            </w:r>
          </w:p>
        </w:tc>
        <w:tc>
          <w:tcPr>
            <w:tcW w:w="1276"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75"/>
        </w:trPr>
        <w:tc>
          <w:tcPr>
            <w:tcW w:w="944" w:type="dxa"/>
            <w:vMerge/>
          </w:tcPr>
          <w:p w:rsidR="00B17FCD" w:rsidRPr="00F44B28" w:rsidRDefault="00B17FC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B17FCD" w:rsidRPr="00F44B28" w:rsidRDefault="00B17FC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研修の実施内容について、記録を作成することが必要です。</w:t>
                  </w:r>
                </w:p>
              </w:tc>
            </w:tr>
          </w:tbl>
          <w:p w:rsidR="00B17FCD" w:rsidRPr="00F44B28" w:rsidRDefault="00B17FCD" w:rsidP="004D656C">
            <w:pPr>
              <w:spacing w:line="0" w:lineRule="atLeast"/>
              <w:ind w:left="57" w:hanging="57"/>
              <w:jc w:val="center"/>
              <w:rPr>
                <w:rFonts w:ascii="BIZ UDゴシック" w:eastAsia="BIZ UDゴシック" w:hAnsi="BIZ UDゴシック"/>
                <w:color w:val="000000" w:themeColor="text1"/>
                <w:w w:val="83"/>
                <w:kern w:val="0"/>
                <w:sz w:val="12"/>
                <w:szCs w:val="12"/>
              </w:rPr>
            </w:pPr>
          </w:p>
        </w:tc>
        <w:tc>
          <w:tcPr>
            <w:tcW w:w="992"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124"/>
        </w:trPr>
        <w:tc>
          <w:tcPr>
            <w:tcW w:w="944" w:type="dxa"/>
            <w:vMerge/>
          </w:tcPr>
          <w:p w:rsidR="00B17FCD" w:rsidRPr="00F44B28" w:rsidRDefault="00B17FC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B17FCD" w:rsidRPr="00F44B28" w:rsidRDefault="00B17FC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〔感染症及び食中毒の予防及びまん延の防止のための研修〕</w:t>
                  </w:r>
                </w:p>
                <w:p w:rsidR="00B17FCD" w:rsidRPr="00F44B28" w:rsidRDefault="00B17FCD"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職員その他の従業者に対する「感染症及び食中毒の予防及びまん延の防止のための研修」の内容は、感染対策の基礎的内容等の適切な知識を普及・啓発するとともに、当該施設における指針に基づいた衛生管理の徹底や衛生的なケアの励行を行うものとする。</w:t>
                  </w:r>
                </w:p>
                <w:p w:rsidR="00B17FCD" w:rsidRPr="00F44B28" w:rsidRDefault="00B17FCD"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職員教育を組織的に浸透させていくためには、当該施設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B17FCD" w:rsidRPr="00F44B28" w:rsidRDefault="00B17FC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研修の実施内容についても記録することが必要である。研修の実施は、厚生労働省「介護施設・事業所の職員向け感染症対策力向上のための研修教材」等を活用するなど、施設内での研修で差し支えない。</w:t>
                  </w:r>
                </w:p>
              </w:tc>
            </w:tr>
          </w:tbl>
          <w:p w:rsidR="00B17FCD" w:rsidRPr="00F44B28" w:rsidRDefault="00B17FC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dotted" w:sz="4" w:space="0" w:color="auto"/>
            </w:tcBorders>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985"/>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〔感染症の予防及びまん延の防止のための訓練〕</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訓練の実施は、机上を含めその実施手法は問わないものの、机上及び実地で実施するものを適切に組み合わせながら実施することが適切である。</w:t>
                  </w:r>
                </w:p>
                <w:p w:rsidR="00141673" w:rsidRPr="00F44B28" w:rsidRDefault="00141673" w:rsidP="007F5005">
                  <w:pPr>
                    <w:adjustRightInd w:val="0"/>
                    <w:spacing w:line="0" w:lineRule="atLeast"/>
                    <w:ind w:firstLineChars="0"/>
                    <w:contextualSpacing/>
                    <w:jc w:val="left"/>
                    <w:rPr>
                      <w:rFonts w:ascii="BIZ UDゴシック" w:eastAsia="BIZ UDゴシック" w:hAnsi="BIZ UDゴシック"/>
                      <w:color w:val="000000" w:themeColor="text1"/>
                      <w:sz w:val="16"/>
                      <w:szCs w:val="16"/>
                    </w:rPr>
                  </w:pP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の28（2)④</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64"/>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感染者や既往者の入所に際し、感染対策担当者は、介護職員その他の従事者に対して当該感染症に関する知識、対応等について周知を図っていますか。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第29条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第2項第4号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第4の24(2)④</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00"/>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調理や清掃などの業務を委託する場合には、委託を受けて行う者に対しても、施設の指針が周知されていますか。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第4の24(2)③</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03"/>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（6）　施設内の感染症拡大を未然に防ぐため、利用者だけでなく介護職員室等、施設内すべての場所で共用タオルの使用を禁止していますか。  </w:t>
            </w:r>
          </w:p>
        </w:tc>
        <w:tc>
          <w:tcPr>
            <w:tcW w:w="992" w:type="dxa"/>
            <w:tcBorders>
              <w:bottom w:val="single"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22" w:firstLineChars="0" w:hanging="122"/>
              <w:contextualSpacing/>
              <w:jc w:val="left"/>
              <w:rPr>
                <w:rFonts w:ascii="BIZ UDゴシック" w:eastAsia="BIZ UDゴシック" w:hAnsi="BIZ UDゴシック"/>
                <w:color w:val="000000" w:themeColor="text1"/>
                <w:sz w:val="16"/>
                <w:szCs w:val="16"/>
              </w:rPr>
            </w:pPr>
          </w:p>
        </w:tc>
        <w:tc>
          <w:tcPr>
            <w:tcW w:w="7137" w:type="dxa"/>
            <w:gridSpan w:val="2"/>
            <w:tcBorders>
              <w:bottom w:val="nil"/>
            </w:tcBorders>
          </w:tcPr>
          <w:p w:rsidR="00141673" w:rsidRPr="00F44B28" w:rsidRDefault="00141673" w:rsidP="004D656C">
            <w:pPr>
              <w:spacing w:line="0" w:lineRule="atLeast"/>
              <w:ind w:left="122" w:firstLineChars="0" w:hanging="122"/>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6）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992" w:type="dxa"/>
            <w:tcBorders>
              <w:top w:val="single" w:sz="4" w:space="0" w:color="auto"/>
              <w:bottom w:val="nil"/>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42C78" w:rsidRPr="00F44B28">
              <w:rPr>
                <w:rFonts w:ascii="BIZ UDゴシック" w:eastAsia="BIZ UDゴシック" w:hAnsi="BIZ UDゴシック" w:hint="eastAsia"/>
                <w:color w:val="000000" w:themeColor="text1"/>
                <w:sz w:val="12"/>
                <w:szCs w:val="12"/>
              </w:rPr>
              <w:t>32</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第2項第4号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41673" w:rsidRPr="00F44B28" w:rsidRDefault="00141673" w:rsidP="004D656C">
                  <w:pPr>
                    <w:spacing w:line="0" w:lineRule="atLeast"/>
                    <w:ind w:left="227" w:hangingChars="167" w:hanging="227"/>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〔厚生労働大臣が定める感染症及び食中毒の発生が疑われる際の対処等に関する手順〕</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ア　従業者が、入所者について、感染症又は食中毒の発生を疑ったときは、速やかに管理者に報告する体制を整えること。</w:t>
                  </w:r>
                  <w:r w:rsidRPr="00F44B28">
                    <w:rPr>
                      <w:rFonts w:ascii="BIZ UDゴシック" w:eastAsia="BIZ UDゴシック" w:hAnsi="BIZ UDゴシック" w:cs="ＭＳ 明朝"/>
                      <w:color w:val="000000" w:themeColor="text1"/>
                      <w:sz w:val="16"/>
                      <w:szCs w:val="16"/>
                    </w:rPr>
                    <w:t xml:space="preserve">  </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イ　管理者は当該指定施設における感染症若しくは食中毒の発生を疑ったとき又は前記アの報告を受けたときは、従業者に対して必要な指示を行わなければならないこと。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エ　指定医師及び看護職員は、当該指定施設内において感染症若しくは食中毒の発生又はそれが疑われる状況が生じたときは、速やかな対応を行わなければならないこと。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オ　指定施設の管理者及び医師、看護職員その他の従業者は、感染症若しくは食中毒の患者又はそれらの疑いのある者</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以下「有症者等」という。</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の状態に応じ、協力病院をはじめとする地域の医療機関等との連携を図るなど適切な措置を講じなければならないこと。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カ　指定施設は、感染症若しくは食中毒の発生又はそれが疑われる状況が生じたときの有症者等の状況及び各有症者等に講じた措置等を記録しなければならないこと。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キ　管理者は、次に掲げる場合には、有症者等の人数、症状、対応状況等を市町村及び保健所に迅速に報告するとともに、市町村又は保健所からの指示を求めることその他の措置を講じなければならないこと。</w:t>
                  </w:r>
                </w:p>
                <w:p w:rsidR="00141673" w:rsidRPr="00F44B28" w:rsidRDefault="00141673" w:rsidP="004D656C">
                  <w:pPr>
                    <w:overflowPunct w:val="0"/>
                    <w:spacing w:line="0" w:lineRule="atLeast"/>
                    <w:ind w:left="458" w:hangingChars="337" w:hanging="458"/>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 xml:space="preserve">　</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イ</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 xml:space="preserve">　同一の感染症若しくは食中毒による又はそれらによると疑われる死亡者又は重篤な患者が１週間内に２名以上発生した場合</w:t>
                  </w:r>
                </w:p>
                <w:p w:rsidR="00141673" w:rsidRPr="00F44B28" w:rsidRDefault="00141673" w:rsidP="004D656C">
                  <w:pPr>
                    <w:overflowPunct w:val="0"/>
                    <w:spacing w:line="0" w:lineRule="atLeast"/>
                    <w:ind w:left="186" w:hangingChars="137" w:hanging="186"/>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lastRenderedPageBreak/>
                    <w:t xml:space="preserve">　</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ロ</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 xml:space="preserve">　同一の有症者等が</w:t>
                  </w:r>
                  <w:r w:rsidRPr="00F44B28">
                    <w:rPr>
                      <w:rFonts w:ascii="BIZ UDゴシック" w:eastAsia="BIZ UDゴシック" w:hAnsi="BIZ UDゴシック" w:cs="ＭＳ 明朝"/>
                      <w:color w:val="000000" w:themeColor="text1"/>
                      <w:sz w:val="16"/>
                      <w:szCs w:val="16"/>
                    </w:rPr>
                    <w:t>10</w:t>
                  </w:r>
                  <w:r w:rsidRPr="00F44B28">
                    <w:rPr>
                      <w:rFonts w:ascii="BIZ UDゴシック" w:eastAsia="BIZ UDゴシック" w:hAnsi="BIZ UDゴシック" w:cs="ＭＳ 明朝" w:hint="eastAsia"/>
                      <w:color w:val="000000" w:themeColor="text1"/>
                      <w:sz w:val="16"/>
                      <w:szCs w:val="16"/>
                    </w:rPr>
                    <w:t>名以上又は全利用者の半数以上発生した場合</w:t>
                  </w:r>
                </w:p>
                <w:p w:rsidR="00141673" w:rsidRPr="00F44B28" w:rsidRDefault="00141673" w:rsidP="004D656C">
                  <w:pPr>
                    <w:spacing w:line="0" w:lineRule="atLeast"/>
                    <w:ind w:left="408" w:hangingChars="300" w:hanging="408"/>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 xml:space="preserve">　</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ハ</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 xml:space="preserve">　上記</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ア</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及び</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イ</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に掲げる場合のほか、通常の発生動向を上回る感染症等の発生が疑われ特に管理者等が報告を必要と認めた場合</w:t>
                  </w:r>
                </w:p>
                <w:p w:rsidR="00141673" w:rsidRPr="00F44B28" w:rsidRDefault="00141673" w:rsidP="004D656C">
                  <w:pPr>
                    <w:spacing w:line="0" w:lineRule="atLeast"/>
                    <w:ind w:left="408" w:hangingChars="300" w:hanging="408"/>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ク　上記キの報告を行った場合は、その原因の究明に資するため、当該有症者等を診察する医師等と連携の上、血液、便、吐物等の検体を確保するよう、努めなければならないこと。</w:t>
                  </w:r>
                </w:p>
              </w:tc>
            </w:tr>
          </w:tbl>
          <w:p w:rsidR="00141673" w:rsidRPr="00F44B28" w:rsidRDefault="00141673" w:rsidP="004D656C">
            <w:pPr>
              <w:spacing w:line="0" w:lineRule="atLeast"/>
              <w:ind w:left="103" w:hanging="10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cs="ＭＳ 明朝"/>
                <w:color w:val="000000" w:themeColor="text1"/>
                <w:sz w:val="16"/>
                <w:szCs w:val="16"/>
              </w:rPr>
              <w:lastRenderedPageBreak/>
              <w:t xml:space="preserve"> </w:t>
            </w:r>
          </w:p>
        </w:tc>
        <w:tc>
          <w:tcPr>
            <w:tcW w:w="992" w:type="dxa"/>
            <w:tcBorders>
              <w:top w:val="nil"/>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平18厚労告268</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44"/>
        </w:trPr>
        <w:tc>
          <w:tcPr>
            <w:tcW w:w="944" w:type="dxa"/>
            <w:tcBorders>
              <w:bottom w:val="nil"/>
            </w:tcBorders>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以下の通知等に基づき、感染症の発生及びまん延を防止するための措置を徹底してください。</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「高齢者介護施設における感染対策マニュアル」（2019年3月 厚労省老人保健健康等増進事業）</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「老人ホーム等における食中毒予防の徹底について」（平成28年9月16日厚労省通知）</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「大量調理施設衛生管理マニュアル」（平成9年3月24日厚労省通知　別添）</w:t>
                  </w:r>
                </w:p>
                <w:p w:rsidR="00141673" w:rsidRPr="00F44B28" w:rsidRDefault="00141673" w:rsidP="004D656C">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「高齢者施設における感染性胃腸炎の発生・まん延防止の徹底について」(平成17年1月10日厚労省通知)</w:t>
                  </w:r>
                </w:p>
                <w:p w:rsidR="00141673" w:rsidRPr="00F44B28" w:rsidRDefault="00141673" w:rsidP="004D656C">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「社会福祉施設におけるレジオネラ症防止対策について」（平成11年11月26日厚生省通知）</w:t>
                  </w:r>
                </w:p>
                <w:p w:rsidR="00141673" w:rsidRPr="00F44B28" w:rsidRDefault="00141673" w:rsidP="004D656C">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「社会福祉施設等におけるレジオネラ症防止対策マニュアルについて」（平成13年9月11日厚労省通知）</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「レジオネラ症を予防するために必要な措置に関する技術上の指針」（平成15年厚労省告示264）</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11"/>
        </w:trPr>
        <w:tc>
          <w:tcPr>
            <w:tcW w:w="944" w:type="dxa"/>
            <w:vMerge w:val="restart"/>
            <w:tcBorders>
              <w:top w:val="nil"/>
            </w:tcBorders>
          </w:tcPr>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bCs/>
                <w:color w:val="000000" w:themeColor="text1"/>
                <w:sz w:val="16"/>
                <w:szCs w:val="16"/>
              </w:rPr>
              <w:t>(空調設備等）</w:t>
            </w:r>
          </w:p>
        </w:tc>
        <w:tc>
          <w:tcPr>
            <w:tcW w:w="7137" w:type="dxa"/>
            <w:gridSpan w:val="2"/>
            <w:tcBorders>
              <w:top w:val="single" w:sz="4" w:space="0" w:color="auto"/>
              <w:bottom w:val="dotted" w:sz="4" w:space="0" w:color="auto"/>
            </w:tcBorders>
          </w:tcPr>
          <w:p w:rsidR="00E07CCF" w:rsidRPr="00F44B28" w:rsidRDefault="00E07CC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空調設備等により施設内の適温の確保及に努めていますか。</w:t>
            </w:r>
          </w:p>
        </w:tc>
        <w:tc>
          <w:tcPr>
            <w:tcW w:w="992" w:type="dxa"/>
            <w:tcBorders>
              <w:top w:val="nil"/>
              <w:bottom w:val="dotted" w:sz="4" w:space="0" w:color="auto"/>
            </w:tcBorders>
          </w:tcPr>
          <w:p w:rsidR="00E07CCF" w:rsidRPr="00F44B28" w:rsidRDefault="00E07CC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nil"/>
            </w:tcBorders>
          </w:tcPr>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第4の24の⑤</w:t>
            </w:r>
          </w:p>
        </w:tc>
        <w:tc>
          <w:tcPr>
            <w:tcW w:w="1276" w:type="dxa"/>
            <w:vMerge w:val="restart"/>
            <w:tcBorders>
              <w:top w:val="nil"/>
            </w:tcBorders>
          </w:tcPr>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499"/>
        </w:trPr>
        <w:tc>
          <w:tcPr>
            <w:tcW w:w="944" w:type="dxa"/>
            <w:vMerge/>
            <w:tcBorders>
              <w:bottom w:val="single" w:sz="4" w:space="0" w:color="auto"/>
            </w:tcBorders>
          </w:tcPr>
          <w:p w:rsidR="00E07CCF" w:rsidRPr="00F44B28" w:rsidRDefault="00E07CCF" w:rsidP="004D656C">
            <w:pPr>
              <w:spacing w:line="0" w:lineRule="atLeast"/>
              <w:ind w:left="0" w:firstLineChars="0" w:firstLine="0"/>
              <w:jc w:val="left"/>
              <w:rPr>
                <w:rFonts w:ascii="BIZ UDゴシック" w:eastAsia="BIZ UDゴシック" w:hAnsi="BIZ UDゴシック"/>
                <w:bCs/>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E07CCF" w:rsidRPr="00F44B28" w:rsidRDefault="00E07CCF"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居室内やリビングなど、施設内の適当な場所に温度計、湿度計を設置し、客観的に温度、湿度の管理を行ってください。</w:t>
                  </w:r>
                  <w:r w:rsidRPr="00F44B28">
                    <w:rPr>
                      <w:rFonts w:ascii="BIZ UDゴシック" w:eastAsia="BIZ UDゴシック" w:hAnsi="BIZ UDゴシック" w:cs="ＭＳ 明朝"/>
                      <w:color w:val="000000" w:themeColor="text1"/>
                      <w:sz w:val="12"/>
                      <w:szCs w:val="12"/>
                    </w:rPr>
                    <w:t xml:space="preserve">  </w:t>
                  </w:r>
                </w:p>
              </w:tc>
            </w:tr>
          </w:tbl>
          <w:p w:rsidR="00E07CCF" w:rsidRPr="00F44B28" w:rsidRDefault="00E07CC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E07CCF" w:rsidRPr="00F44B28" w:rsidRDefault="00E07CCF" w:rsidP="004D656C">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276" w:type="dxa"/>
            <w:vMerge/>
            <w:tcBorders>
              <w:bottom w:val="nil"/>
            </w:tcBorders>
          </w:tcPr>
          <w:p w:rsidR="00E07CCF" w:rsidRPr="00F44B28" w:rsidRDefault="00E07CCF" w:rsidP="004D656C">
            <w:pPr>
              <w:spacing w:line="0" w:lineRule="atLeast"/>
              <w:ind w:left="132" w:firstLineChars="0" w:hanging="132"/>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single" w:sz="4" w:space="0" w:color="auto"/>
            </w:tcBorders>
          </w:tcPr>
          <w:p w:rsidR="00703F8F"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46</w:t>
            </w:r>
            <w:r w:rsidR="00703F8F" w:rsidRPr="00F44B28">
              <w:rPr>
                <w:rFonts w:ascii="BIZ UDゴシック" w:eastAsia="BIZ UDゴシック" w:hAnsi="BIZ UDゴシック" w:hint="eastAsia"/>
                <w:color w:val="000000" w:themeColor="text1"/>
                <w:sz w:val="16"/>
                <w:szCs w:val="16"/>
              </w:rPr>
              <w:t xml:space="preserve">　</w:t>
            </w:r>
          </w:p>
          <w:p w:rsidR="00703F8F" w:rsidRPr="00F44B28" w:rsidRDefault="00703F8F" w:rsidP="004D656C">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協力病院等</w:t>
            </w:r>
          </w:p>
        </w:tc>
        <w:tc>
          <w:tcPr>
            <w:tcW w:w="7137" w:type="dxa"/>
            <w:gridSpan w:val="2"/>
            <w:tcBorders>
              <w:top w:val="nil"/>
              <w:bottom w:val="single" w:sz="4" w:space="0" w:color="auto"/>
            </w:tcBorders>
          </w:tcPr>
          <w:p w:rsidR="00703F8F" w:rsidRPr="00F44B28" w:rsidRDefault="00703F8F" w:rsidP="00DC442F">
            <w:pPr>
              <w:pStyle w:val="a4"/>
              <w:numPr>
                <w:ilvl w:val="0"/>
                <w:numId w:val="16"/>
              </w:numPr>
              <w:adjustRightInd w:val="0"/>
              <w:spacing w:line="0" w:lineRule="atLeast"/>
              <w:ind w:leftChars="0"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入所者の病状の急変等に備えるため、あらかじめ協力病院を定めていますか。</w:t>
            </w:r>
          </w:p>
          <w:p w:rsidR="00DC442F" w:rsidRPr="00F44B28" w:rsidRDefault="00DC442F" w:rsidP="00DC442F">
            <w:pPr>
              <w:adjustRightInd w:val="0"/>
              <w:spacing w:line="0" w:lineRule="atLeast"/>
              <w:ind w:leftChars="29" w:left="63"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※協力医療機関については次の要件を満たす必要があります。</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・入所者の病状が急変した場合等において医師又は看護職員が相談対応を行う体制を常時確保していること。</w:t>
            </w:r>
          </w:p>
          <w:p w:rsidR="00DC442F" w:rsidRPr="00F44B28" w:rsidRDefault="00DC442F" w:rsidP="00DC442F">
            <w:pPr>
              <w:adjustRightInd w:val="0"/>
              <w:spacing w:line="0" w:lineRule="atLeast"/>
              <w:ind w:leftChars="17" w:left="37"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・当該介護老人保健施設からの診療の求めがあった場合において診療を行う体制を、常時確保していること。</w:t>
            </w:r>
          </w:p>
          <w:p w:rsidR="00DC442F" w:rsidRPr="00F44B28" w:rsidRDefault="00DC442F" w:rsidP="00DC442F">
            <w:pPr>
              <w:adjustRightInd w:val="0"/>
              <w:spacing w:line="0" w:lineRule="atLeast"/>
              <w:ind w:leftChars="135" w:left="564" w:hangingChars="200" w:hanging="272"/>
              <w:contextualSpacing/>
              <w:jc w:val="left"/>
              <w:rPr>
                <w:rFonts w:ascii="BIZ UDゴシック" w:eastAsia="BIZ UDゴシック" w:hAnsi="BIZ UDゴシック"/>
                <w:color w:val="000000" w:themeColor="text1"/>
                <w:sz w:val="16"/>
                <w:szCs w:val="16"/>
              </w:rPr>
            </w:pPr>
            <w:r w:rsidRPr="00F44B28">
              <w:rPr>
                <w:rFonts w:ascii="Segoe UI Symbol" w:eastAsia="BIZ UDゴシック" w:hAnsi="Segoe UI Symbol" w:cs="Segoe UI Symbol" w:hint="eastAsia"/>
                <w:color w:val="000000" w:themeColor="text1"/>
                <w:sz w:val="16"/>
                <w:szCs w:val="16"/>
              </w:rPr>
              <w:t>・</w:t>
            </w:r>
            <w:r w:rsidRPr="00F44B28">
              <w:rPr>
                <w:rFonts w:ascii="BIZ UDゴシック" w:eastAsia="BIZ UDゴシック" w:hAnsi="BIZ UDゴシック" w:hint="eastAsia"/>
                <w:color w:val="000000" w:themeColor="text1"/>
                <w:sz w:val="16"/>
                <w:szCs w:val="16"/>
              </w:rPr>
              <w:t>入所者の病状が急変した場合等において、当該介護老人保健施設の医師又は協力医療機関その他の医療機関の医師が診療を行い、入院を要すると認められた入所者の入院を原則として受け入れる体制を確保していること（病院に限る）。</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ただし、複数の医療機関を協力医療機関として定めることにより当該各号の要件を満たすこととしても差し</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支えありません。（３年間の経過措置あり）</w:t>
            </w:r>
          </w:p>
          <w:p w:rsidR="00DC442F" w:rsidRPr="00F44B28" w:rsidRDefault="006E2CE3" w:rsidP="00DC442F">
            <w:pPr>
              <w:adjustRightInd w:val="0"/>
              <w:spacing w:line="0" w:lineRule="atLeast"/>
              <w:ind w:leftChars="35" w:left="151" w:hangingChars="55" w:hanging="75"/>
              <w:contextualSpacing/>
              <w:jc w:val="left"/>
              <w:rPr>
                <w:rFonts w:ascii="BIZ UDゴシック" w:eastAsia="BIZ UDゴシック" w:hAnsi="BIZ UDゴシック"/>
                <w:color w:val="000000" w:themeColor="text1"/>
                <w:sz w:val="16"/>
                <w:szCs w:val="16"/>
              </w:rPr>
            </w:pPr>
            <w:r w:rsidRPr="00F44B28">
              <w:rPr>
                <w:rFonts w:ascii="Segoe UI Symbol" w:eastAsia="BIZ UDゴシック" w:hAnsi="Segoe UI Symbol" w:cs="Segoe UI Symbol" w:hint="eastAsia"/>
                <w:color w:val="000000" w:themeColor="text1"/>
                <w:sz w:val="16"/>
                <w:szCs w:val="16"/>
              </w:rPr>
              <w:t>⑵</w:t>
            </w:r>
            <w:r w:rsidR="00DC442F" w:rsidRPr="00F44B28">
              <w:rPr>
                <w:rFonts w:ascii="Segoe UI Symbol" w:eastAsia="BIZ UDゴシック" w:hAnsi="Segoe UI Symbol" w:cs="Segoe UI Symbol" w:hint="eastAsia"/>
                <w:color w:val="000000" w:themeColor="text1"/>
                <w:sz w:val="16"/>
                <w:szCs w:val="16"/>
              </w:rPr>
              <w:t xml:space="preserve">　</w:t>
            </w:r>
            <w:r w:rsidR="00DC442F" w:rsidRPr="00F44B28">
              <w:rPr>
                <w:rFonts w:ascii="BIZ UDゴシック" w:eastAsia="BIZ UDゴシック" w:hAnsi="BIZ UDゴシック" w:hint="eastAsia"/>
                <w:color w:val="000000" w:themeColor="text1"/>
                <w:sz w:val="16"/>
                <w:szCs w:val="16"/>
              </w:rPr>
              <w:t>一年に一回以上、協力医療機関との間で、入所者の病状が急変した場合等の対応を確認するとともに、協力</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医療機関の名称等を、当該介護老人保健施設に係る指定を行った都道府県知事に届け出ていますか。</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（３年間の経過措置あり）</w:t>
            </w:r>
          </w:p>
          <w:p w:rsidR="00DC442F" w:rsidRPr="00F44B28" w:rsidRDefault="006E2CE3" w:rsidP="00DC442F">
            <w:pPr>
              <w:adjustRightInd w:val="0"/>
              <w:spacing w:line="0" w:lineRule="atLeast"/>
              <w:ind w:leftChars="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⑶</w:t>
            </w:r>
            <w:r w:rsidR="00DC442F" w:rsidRPr="00F44B28">
              <w:rPr>
                <w:rFonts w:ascii="BIZ UDゴシック" w:eastAsia="BIZ UDゴシック" w:hAnsi="BIZ UDゴシック" w:cs="ＭＳ 明朝" w:hint="eastAsia"/>
                <w:color w:val="000000" w:themeColor="text1"/>
                <w:sz w:val="16"/>
                <w:szCs w:val="16"/>
              </w:rPr>
              <w:t xml:space="preserve">　</w:t>
            </w:r>
            <w:r w:rsidR="00DC442F" w:rsidRPr="00F44B28">
              <w:rPr>
                <w:rFonts w:ascii="BIZ UDゴシック" w:eastAsia="BIZ UDゴシック" w:hAnsi="BIZ UDゴシック" w:hint="eastAsia"/>
                <w:color w:val="000000" w:themeColor="text1"/>
                <w:sz w:val="16"/>
                <w:szCs w:val="16"/>
              </w:rPr>
              <w:t>感染症の予防及び感染症の患者に対する医療に関する法律（平成十年法律第百十四号）第六条第十七項に規</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定する第二種協定指定医療機関（次項において「第二種協定指定医療機関」という。）との間で、新興感染症</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（同条第七項に規定する新型インフルエンザ等感染症、同条第八項に規定する指定感染症又は同条第九項に</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規定する新感染症をいう。次項において同じ。）の発生時等の対応を取り決めるよう努めていますか。</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（３年間の経過措置あり）</w:t>
            </w:r>
          </w:p>
          <w:p w:rsidR="00064285" w:rsidRPr="00F44B28" w:rsidRDefault="00064285" w:rsidP="00064285">
            <w:pPr>
              <w:adjustRightInd w:val="0"/>
              <w:spacing w:line="0" w:lineRule="atLeast"/>
              <w:ind w:leftChars="35" w:left="151" w:hangingChars="55" w:hanging="75"/>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　協力医療機関が、第二種協定指定医療機関である場合においては、当該第二種協定指定医療機関との間で、</w:t>
            </w:r>
          </w:p>
          <w:p w:rsidR="00064285" w:rsidRPr="00F44B28" w:rsidRDefault="00064285" w:rsidP="00064285">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新興感染症の発生時等の対応について協議を行っていますか。（３年間の経過措置あり）</w:t>
            </w:r>
          </w:p>
          <w:p w:rsidR="00064285" w:rsidRPr="00F44B28" w:rsidRDefault="00064285" w:rsidP="00064285">
            <w:pPr>
              <w:adjustRightInd w:val="0"/>
              <w:spacing w:line="0" w:lineRule="atLeast"/>
              <w:ind w:leftChars="35" w:left="151" w:hangingChars="55" w:hanging="75"/>
              <w:contextualSpacing/>
              <w:jc w:val="left"/>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⑸　入所者が協力医療機関その他の医療機関に入院した後に、当該入所者の病状が軽快し、退院が可能となった</w:t>
            </w:r>
          </w:p>
          <w:p w:rsidR="00064285" w:rsidRPr="00F44B28" w:rsidRDefault="00064285" w:rsidP="00064285">
            <w:pPr>
              <w:adjustRightInd w:val="0"/>
              <w:spacing w:line="0" w:lineRule="atLeast"/>
              <w:ind w:leftChars="35" w:firstLineChars="200" w:firstLine="272"/>
              <w:contextualSpacing/>
              <w:jc w:val="left"/>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場合においては、再び当該介護老人保健施設に速やかに入所させることができるように努めていますか。</w:t>
            </w:r>
          </w:p>
          <w:p w:rsidR="00064285" w:rsidRPr="00F44B28" w:rsidRDefault="00064285" w:rsidP="00064285">
            <w:pPr>
              <w:adjustRightInd w:val="0"/>
              <w:spacing w:line="0" w:lineRule="atLeast"/>
              <w:ind w:leftChars="8" w:left="17"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s="ＭＳ 明朝" w:hint="eastAsia"/>
                <w:color w:val="000000" w:themeColor="text1"/>
                <w:sz w:val="16"/>
                <w:szCs w:val="16"/>
              </w:rPr>
              <w:t>（３年間の経過措置あり）</w:t>
            </w:r>
          </w:p>
        </w:tc>
        <w:tc>
          <w:tcPr>
            <w:tcW w:w="992" w:type="dxa"/>
            <w:tcBorders>
              <w:top w:val="nil"/>
              <w:bottom w:val="single" w:sz="4" w:space="0" w:color="auto"/>
            </w:tcBorders>
          </w:tcPr>
          <w:p w:rsidR="00703F8F" w:rsidRPr="00F44B28" w:rsidRDefault="00703F8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B42C78" w:rsidRPr="00F44B28">
              <w:rPr>
                <w:rFonts w:ascii="BIZ UDゴシック" w:eastAsia="BIZ UDゴシック" w:hAnsi="BIZ UDゴシック" w:hint="eastAsia"/>
                <w:color w:val="000000" w:themeColor="text1"/>
                <w:sz w:val="12"/>
                <w:szCs w:val="12"/>
                <w:lang w:eastAsia="zh-CN"/>
              </w:rPr>
              <w:t>33</w:t>
            </w:r>
            <w:r w:rsidRPr="00F44B28">
              <w:rPr>
                <w:rFonts w:ascii="BIZ UDゴシック" w:eastAsia="BIZ UDゴシック" w:hAnsi="BIZ UDゴシック" w:hint="eastAsia"/>
                <w:color w:val="000000" w:themeColor="text1"/>
                <w:sz w:val="12"/>
                <w:szCs w:val="12"/>
                <w:lang w:eastAsia="zh-CN"/>
              </w:rPr>
              <w:t>条</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第30条第1項</w:t>
            </w:r>
            <w:r w:rsidR="00064285" w:rsidRPr="00F44B28">
              <w:rPr>
                <w:rFonts w:ascii="BIZ UDゴシック" w:eastAsia="BIZ UDゴシック" w:hAnsi="BIZ UDゴシック" w:hint="eastAsia"/>
                <w:color w:val="000000" w:themeColor="text1"/>
                <w:sz w:val="12"/>
                <w:szCs w:val="12"/>
              </w:rPr>
              <w:t>～5項</w:t>
            </w:r>
          </w:p>
        </w:tc>
        <w:tc>
          <w:tcPr>
            <w:tcW w:w="1276" w:type="dxa"/>
            <w:vMerge w:val="restart"/>
            <w:tcBorders>
              <w:top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・掲示板</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・契約書</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78"/>
        </w:trPr>
        <w:tc>
          <w:tcPr>
            <w:tcW w:w="944" w:type="dxa"/>
            <w:vMerge/>
            <w:tcBorders>
              <w:bottom w:val="nil"/>
            </w:tcBorders>
          </w:tcPr>
          <w:p w:rsidR="00703F8F" w:rsidRPr="00F44B28" w:rsidRDefault="00703F8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nil"/>
            </w:tcBorders>
          </w:tcPr>
          <w:p w:rsidR="00703F8F" w:rsidRPr="00F44B28" w:rsidRDefault="00703F8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064285" w:rsidRPr="00F44B28">
              <w:rPr>
                <w:rFonts w:ascii="BIZ UDゴシック" w:eastAsia="BIZ UDゴシック" w:hAnsi="BIZ UDゴシック" w:hint="eastAsia"/>
                <w:color w:val="000000" w:themeColor="text1"/>
                <w:sz w:val="16"/>
                <w:szCs w:val="16"/>
              </w:rPr>
              <w:t>6</w:t>
            </w:r>
            <w:r w:rsidRPr="00F44B28">
              <w:rPr>
                <w:rFonts w:ascii="BIZ UDゴシック" w:eastAsia="BIZ UDゴシック" w:hAnsi="BIZ UDゴシック" w:hint="eastAsia"/>
                <w:color w:val="000000" w:themeColor="text1"/>
                <w:sz w:val="16"/>
                <w:szCs w:val="16"/>
              </w:rPr>
              <w:t>) あらかじめ協力歯科医療機関を定めておくよう努めていますか。</w:t>
            </w:r>
          </w:p>
        </w:tc>
        <w:tc>
          <w:tcPr>
            <w:tcW w:w="992" w:type="dxa"/>
            <w:tcBorders>
              <w:top w:val="single" w:sz="4" w:space="0" w:color="auto"/>
              <w:bottom w:val="nil"/>
            </w:tcBorders>
          </w:tcPr>
          <w:p w:rsidR="00703F8F" w:rsidRPr="00F44B28" w:rsidRDefault="00703F8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B42C78" w:rsidRPr="00F44B28">
              <w:rPr>
                <w:rFonts w:ascii="BIZ UDゴシック" w:eastAsia="BIZ UDゴシック" w:hAnsi="BIZ UDゴシック" w:hint="eastAsia"/>
                <w:color w:val="000000" w:themeColor="text1"/>
                <w:sz w:val="12"/>
                <w:szCs w:val="12"/>
                <w:lang w:eastAsia="zh-CN"/>
              </w:rPr>
              <w:t>33</w:t>
            </w:r>
            <w:r w:rsidRPr="00F44B28">
              <w:rPr>
                <w:rFonts w:ascii="BIZ UDゴシック" w:eastAsia="BIZ UDゴシック" w:hAnsi="BIZ UDゴシック" w:hint="eastAsia"/>
                <w:color w:val="000000" w:themeColor="text1"/>
                <w:sz w:val="12"/>
                <w:szCs w:val="12"/>
                <w:lang w:eastAsia="zh-CN"/>
              </w:rPr>
              <w:t>条</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42C78" w:rsidRPr="00F44B28">
              <w:rPr>
                <w:rFonts w:ascii="BIZ UDゴシック" w:eastAsia="BIZ UDゴシック" w:hAnsi="BIZ UDゴシック" w:hint="eastAsia"/>
                <w:color w:val="000000" w:themeColor="text1"/>
                <w:sz w:val="12"/>
                <w:szCs w:val="12"/>
                <w:lang w:eastAsia="zh-CN"/>
              </w:rPr>
              <w:t>2</w:t>
            </w:r>
            <w:r w:rsidRPr="00F44B28">
              <w:rPr>
                <w:rFonts w:ascii="BIZ UDゴシック" w:eastAsia="BIZ UDゴシック" w:hAnsi="BIZ UDゴシック" w:hint="eastAsia"/>
                <w:color w:val="000000" w:themeColor="text1"/>
                <w:sz w:val="12"/>
                <w:szCs w:val="12"/>
                <w:lang w:eastAsia="zh-CN"/>
              </w:rPr>
              <w:t>項</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第30条第</w:t>
            </w:r>
            <w:r w:rsidR="00064285" w:rsidRPr="00F44B28">
              <w:rPr>
                <w:rFonts w:ascii="BIZ UDゴシック" w:eastAsia="BIZ UDゴシック" w:hAnsi="BIZ UDゴシック" w:hint="eastAsia"/>
                <w:color w:val="000000" w:themeColor="text1"/>
                <w:sz w:val="12"/>
                <w:szCs w:val="12"/>
              </w:rPr>
              <w:t>6</w:t>
            </w:r>
            <w:r w:rsidRPr="00F44B28">
              <w:rPr>
                <w:rFonts w:ascii="BIZ UDゴシック" w:eastAsia="BIZ UDゴシック" w:hAnsi="BIZ UDゴシック" w:hint="eastAsia"/>
                <w:color w:val="000000" w:themeColor="text1"/>
                <w:sz w:val="12"/>
                <w:szCs w:val="12"/>
                <w:lang w:eastAsia="zh-CN"/>
              </w:rPr>
              <w:t>項</w:t>
            </w:r>
          </w:p>
        </w:tc>
        <w:tc>
          <w:tcPr>
            <w:tcW w:w="1276" w:type="dxa"/>
            <w:vMerge/>
            <w:tcBorders>
              <w:bottom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47　</w:t>
            </w:r>
          </w:p>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掲示</w:t>
            </w:r>
          </w:p>
        </w:tc>
        <w:tc>
          <w:tcPr>
            <w:tcW w:w="7137" w:type="dxa"/>
            <w:gridSpan w:val="2"/>
            <w:tcBorders>
              <w:bottom w:val="dotted" w:sz="4" w:space="0" w:color="auto"/>
            </w:tcBorders>
          </w:tcPr>
          <w:p w:rsidR="00064285" w:rsidRPr="00F44B28" w:rsidRDefault="0006428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施設の見やすい場所に、運営規程の概要、従業者の勤務体制、協力病院、利用料その他のサービスの選択に資すると認められる重要事項を掲示していますか。</w:t>
            </w:r>
          </w:p>
          <w:p w:rsidR="00064285" w:rsidRPr="00F44B28" w:rsidRDefault="00064285"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なお、文字の大きさ、掲示物の様式等、見やすい形式で掲示されていますか。</w:t>
            </w:r>
          </w:p>
        </w:tc>
        <w:tc>
          <w:tcPr>
            <w:tcW w:w="992" w:type="dxa"/>
            <w:tcBorders>
              <w:bottom w:val="nil"/>
            </w:tcBorders>
          </w:tcPr>
          <w:p w:rsidR="00064285" w:rsidRPr="00F44B28" w:rsidRDefault="0006428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条例第34条</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第31条</w:t>
            </w:r>
          </w:p>
        </w:tc>
        <w:tc>
          <w:tcPr>
            <w:tcW w:w="1276" w:type="dxa"/>
            <w:vMerge w:val="restart"/>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・掲示場所を確認</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・届出書（写）</w:t>
            </w:r>
          </w:p>
        </w:tc>
      </w:tr>
      <w:tr w:rsidR="00F44B28" w:rsidRPr="00F44B28" w:rsidTr="00E64DD4">
        <w:trPr>
          <w:trHeight w:val="967"/>
        </w:trPr>
        <w:tc>
          <w:tcPr>
            <w:tcW w:w="944" w:type="dxa"/>
            <w:vMerge/>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064285" w:rsidRPr="00F44B28" w:rsidRDefault="00064285" w:rsidP="004D656C">
                  <w:pPr>
                    <w:adjustRightInd w:val="0"/>
                    <w:spacing w:line="0" w:lineRule="atLeast"/>
                    <w:ind w:left="186" w:firstLineChars="0" w:hanging="18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介護老人保健施設の見やすい場所に掲示することを規定したものですが、次に掲げる点に留意する必要があります。</w:t>
                  </w:r>
                </w:p>
                <w:p w:rsidR="00064285" w:rsidRPr="00F44B28" w:rsidRDefault="00064285"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施設の見やすい場所とは、重要事項を伝えるべき介護サービスの入所申込者、入所その家族に対して見やすい場所のことです。</w:t>
                  </w:r>
                </w:p>
                <w:p w:rsidR="00064285" w:rsidRPr="00F44B28" w:rsidRDefault="0006428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従業者の勤務の体制については、職種ごと、常勤・非常勤ごと等の人数を掲示する趣旨であり、従業者の氏名まで掲示することを求めるものではありません。</w:t>
                  </w:r>
                </w:p>
              </w:tc>
            </w:tr>
          </w:tbl>
          <w:p w:rsidR="00064285" w:rsidRPr="00F44B28" w:rsidRDefault="0006428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の30(1)</w:t>
            </w:r>
          </w:p>
        </w:tc>
        <w:tc>
          <w:tcPr>
            <w:tcW w:w="1276" w:type="dxa"/>
            <w:vMerge/>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064285" w:rsidRPr="00F44B28" w:rsidRDefault="0006428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重要事項を記載したファイル等を介護サービスの入所申込者、入所者又はその家族等が自由に閲覧可能な形で当該介護老人保健施設内に備え付けることで同条第１項の掲示に代えることができることを規定したものです。</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第34 条第2 項</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の30(2)</w:t>
            </w:r>
          </w:p>
        </w:tc>
        <w:tc>
          <w:tcPr>
            <w:tcW w:w="1276" w:type="dxa"/>
            <w:vMerge/>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064285">
        <w:trPr>
          <w:trHeight w:val="465"/>
        </w:trPr>
        <w:tc>
          <w:tcPr>
            <w:tcW w:w="944" w:type="dxa"/>
            <w:vMerge/>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p w:rsidR="00064285" w:rsidRPr="00F44B28" w:rsidRDefault="00064285" w:rsidP="00064285">
            <w:pPr>
              <w:spacing w:line="0" w:lineRule="atLeast"/>
              <w:ind w:left="83" w:firstLineChars="0" w:firstLine="0"/>
              <w:jc w:val="left"/>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重要事項をウェブサイトに掲載していますか。</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w w:val="83"/>
                <w:kern w:val="0"/>
                <w:sz w:val="16"/>
                <w:szCs w:val="16"/>
              </w:rPr>
              <w:t>（令和７年４月１日から上記の措置を講じることが義務付けられます。）</w:t>
            </w:r>
          </w:p>
        </w:tc>
        <w:tc>
          <w:tcPr>
            <w:tcW w:w="992" w:type="dxa"/>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val="restart"/>
          </w:tcPr>
          <w:p w:rsidR="001821FA"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48</w:t>
            </w:r>
          </w:p>
          <w:p w:rsidR="001821FA" w:rsidRPr="00F44B28" w:rsidRDefault="001821FA"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秘密保持等</w:t>
            </w:r>
          </w:p>
        </w:tc>
        <w:tc>
          <w:tcPr>
            <w:tcW w:w="7137" w:type="dxa"/>
            <w:gridSpan w:val="2"/>
            <w:tcBorders>
              <w:bottom w:val="dotted"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従業者が、正当な理由がなく、その業務上知り得た入所者又はその家族の秘密を漏らしていませんか。</w:t>
            </w:r>
          </w:p>
        </w:tc>
        <w:tc>
          <w:tcPr>
            <w:tcW w:w="992" w:type="dxa"/>
            <w:tcBorders>
              <w:bottom w:val="dotted" w:sz="4" w:space="0" w:color="auto"/>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E7E07" w:rsidRPr="00F44B28">
              <w:rPr>
                <w:rFonts w:ascii="BIZ UDゴシック" w:eastAsia="BIZ UDゴシック" w:hAnsi="BIZ UDゴシック" w:hint="eastAsia"/>
                <w:color w:val="000000" w:themeColor="text1"/>
                <w:sz w:val="12"/>
                <w:szCs w:val="12"/>
                <w:lang w:eastAsia="zh-CN"/>
              </w:rPr>
              <w:t>35</w:t>
            </w:r>
            <w:r w:rsidRPr="00F44B28">
              <w:rPr>
                <w:rFonts w:ascii="BIZ UDゴシック" w:eastAsia="BIZ UDゴシック" w:hAnsi="BIZ UDゴシック" w:hint="eastAsia"/>
                <w:color w:val="000000" w:themeColor="text1"/>
                <w:sz w:val="12"/>
                <w:szCs w:val="12"/>
                <w:lang w:eastAsia="zh-CN"/>
              </w:rPr>
              <w:t>条第1項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第32条第1項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第4の26の(1)</w:t>
            </w:r>
          </w:p>
        </w:tc>
        <w:tc>
          <w:tcPr>
            <w:tcW w:w="1276"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・情報提供に係る記録</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・就業時の取り決め等の記録</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・入所者（家族）同意書</w:t>
            </w:r>
          </w:p>
        </w:tc>
      </w:tr>
      <w:tr w:rsidR="00F44B28" w:rsidRPr="00F44B28" w:rsidTr="00E64DD4">
        <w:trPr>
          <w:trHeight w:val="390"/>
        </w:trPr>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秘密を保持すべき旨を就業規則に規定したり、誓約書等をとるなどの措置を講じてください。</w:t>
                  </w:r>
                </w:p>
              </w:tc>
            </w:tr>
          </w:tbl>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従業者が、退職した後においても、正当な理由がなく、その業務上知り得た入所者又はその家族の秘 密を漏らすことがないよう、必要な措置を講じていますか。</w:t>
            </w:r>
          </w:p>
        </w:tc>
        <w:tc>
          <w:tcPr>
            <w:tcW w:w="992" w:type="dxa"/>
            <w:tcBorders>
              <w:bottom w:val="dotted" w:sz="4" w:space="0" w:color="auto"/>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E7E07" w:rsidRPr="00F44B28">
              <w:rPr>
                <w:rFonts w:ascii="BIZ UDゴシック" w:eastAsia="BIZ UDゴシック" w:hAnsi="BIZ UDゴシック" w:hint="eastAsia"/>
                <w:color w:val="000000" w:themeColor="text1"/>
                <w:sz w:val="12"/>
                <w:szCs w:val="12"/>
                <w:lang w:eastAsia="zh-CN"/>
              </w:rPr>
              <w:t>35</w:t>
            </w:r>
            <w:r w:rsidRPr="00F44B28">
              <w:rPr>
                <w:rFonts w:ascii="BIZ UDゴシック" w:eastAsia="BIZ UDゴシック" w:hAnsi="BIZ UDゴシック" w:hint="eastAsia"/>
                <w:color w:val="000000" w:themeColor="text1"/>
                <w:sz w:val="12"/>
                <w:szCs w:val="12"/>
                <w:lang w:eastAsia="zh-CN"/>
              </w:rPr>
              <w:t>条第2項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第32条第2項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第4の26の(2)</w:t>
            </w: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07"/>
        </w:trPr>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従業者でなくなった後においてもこれらの秘密を保持すべき旨を、従業者との雇用契約時に取り決め、例えば違約金について定める等の措置を講じてください。</w:t>
                  </w:r>
                </w:p>
              </w:tc>
            </w:tr>
          </w:tbl>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居宅介護支援事業者に対して、入所者に関する情報を提供する際には、あらかじめ文書により入所者の同意を得ていますか。</w:t>
            </w:r>
          </w:p>
        </w:tc>
        <w:tc>
          <w:tcPr>
            <w:tcW w:w="992" w:type="dxa"/>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E7E07" w:rsidRPr="00F44B28">
              <w:rPr>
                <w:rFonts w:ascii="BIZ UDゴシック" w:eastAsia="BIZ UDゴシック" w:hAnsi="BIZ UDゴシック" w:hint="eastAsia"/>
                <w:color w:val="000000" w:themeColor="text1"/>
                <w:sz w:val="12"/>
                <w:szCs w:val="12"/>
                <w:lang w:eastAsia="zh-CN"/>
              </w:rPr>
              <w:t>35</w:t>
            </w:r>
            <w:r w:rsidRPr="00F44B28">
              <w:rPr>
                <w:rFonts w:ascii="BIZ UDゴシック" w:eastAsia="BIZ UDゴシック" w:hAnsi="BIZ UDゴシック" w:hint="eastAsia"/>
                <w:color w:val="000000" w:themeColor="text1"/>
                <w:sz w:val="12"/>
                <w:szCs w:val="12"/>
                <w:lang w:eastAsia="zh-CN"/>
              </w:rPr>
              <w:t>条第3項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第32条第3項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第4の26の(3)</w:t>
            </w: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「個人情報の保護に関する法律」に基づき、入居者及びその家族の個人情報を適切に取り扱っていますか。</w:t>
            </w:r>
          </w:p>
        </w:tc>
        <w:tc>
          <w:tcPr>
            <w:tcW w:w="992" w:type="dxa"/>
            <w:tcBorders>
              <w:bottom w:val="nil"/>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821FA" w:rsidRPr="00F44B28" w:rsidRDefault="001821F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個人情報の保護に関する法律(平15年法律第57号)</w:t>
            </w:r>
          </w:p>
        </w:tc>
        <w:tc>
          <w:tcPr>
            <w:tcW w:w="1276" w:type="dxa"/>
            <w:vMerge/>
          </w:tcPr>
          <w:p w:rsidR="001821FA" w:rsidRPr="00F44B28" w:rsidRDefault="001821F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417"/>
        </w:trPr>
        <w:tc>
          <w:tcPr>
            <w:tcW w:w="944" w:type="dxa"/>
            <w:vMerge/>
            <w:tcBorders>
              <w:bottom w:val="nil"/>
            </w:tcBorders>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Borders>
              <w:bottom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76"/>
        </w:trPr>
        <w:tc>
          <w:tcPr>
            <w:tcW w:w="944" w:type="dxa"/>
            <w:vMerge w:val="restart"/>
          </w:tcPr>
          <w:p w:rsidR="001821FA"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49</w:t>
            </w:r>
          </w:p>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広告制限</w:t>
            </w:r>
          </w:p>
        </w:tc>
        <w:tc>
          <w:tcPr>
            <w:tcW w:w="7137" w:type="dxa"/>
            <w:gridSpan w:val="2"/>
            <w:tcBorders>
              <w:bottom w:val="nil"/>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次に掲げる事項を除き、当該介護老人保健施設に関して、文書その他いかなる方法を問わず、これを広告していませんか。</w:t>
            </w:r>
          </w:p>
        </w:tc>
        <w:tc>
          <w:tcPr>
            <w:tcW w:w="992" w:type="dxa"/>
            <w:tcBorders>
              <w:bottom w:val="nil"/>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法第98 条</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平11厚告97</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平13老振10</w:t>
            </w:r>
          </w:p>
        </w:tc>
        <w:tc>
          <w:tcPr>
            <w:tcW w:w="1276"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・パンフレット等</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・ポスター等</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・広告</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single"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介護老人保健施設の名称、電話番号及び所在の場所を表示する事項</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イ 介護老人保健施設に勤務する医師及び看護師の氏名 </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施設及び構造設備に関する事項</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職員の配置員数</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提供されるサービスの種類及び内容(医療の内容に 関するものを除く)</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カ 利用料の内容</w:t>
            </w:r>
          </w:p>
        </w:tc>
        <w:tc>
          <w:tcPr>
            <w:tcW w:w="992" w:type="dxa"/>
            <w:tcBorders>
              <w:top w:val="nil"/>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広告内容は虚偽のものとなっていませんか。</w:t>
            </w:r>
          </w:p>
        </w:tc>
        <w:tc>
          <w:tcPr>
            <w:tcW w:w="992" w:type="dxa"/>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平13老振10</w:t>
            </w: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933318"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50</w:t>
            </w:r>
            <w:r w:rsidR="00933318" w:rsidRPr="00F44B28">
              <w:rPr>
                <w:rFonts w:ascii="BIZ UDゴシック" w:eastAsia="BIZ UDゴシック" w:hAnsi="BIZ UDゴシック" w:hint="eastAsia"/>
                <w:color w:val="000000" w:themeColor="text1"/>
                <w:sz w:val="16"/>
                <w:szCs w:val="16"/>
              </w:rPr>
              <w:t xml:space="preserve">　</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居宅介護支援事業者に対する利益供与等の禁止</w:t>
            </w:r>
          </w:p>
        </w:tc>
        <w:tc>
          <w:tcPr>
            <w:tcW w:w="7137" w:type="dxa"/>
            <w:gridSpan w:val="2"/>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居宅介護支援事業者又はその従業者に対し、要介護被保険者に当該施設を紹介することの対償として、金品その他の財産上の利益を供与していませんか。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36</w:t>
            </w:r>
            <w:r w:rsidRPr="00F44B28">
              <w:rPr>
                <w:rFonts w:ascii="BIZ UDゴシック" w:eastAsia="BIZ UDゴシック" w:hAnsi="BIZ UDゴシック" w:hint="eastAsia"/>
                <w:color w:val="000000" w:themeColor="text1"/>
                <w:sz w:val="12"/>
                <w:szCs w:val="12"/>
                <w:lang w:eastAsia="zh-CN"/>
              </w:rPr>
              <w:t>条第1項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第33条第1項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第4の27の(1)</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居宅介護支援事業者又はその従業者から、当該施設からの退所者を紹介することの対償として、金品その他の財産上の利益を収受していませんか。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36</w:t>
            </w:r>
            <w:r w:rsidRPr="00F44B28">
              <w:rPr>
                <w:rFonts w:ascii="BIZ UDゴシック" w:eastAsia="BIZ UDゴシック" w:hAnsi="BIZ UDゴシック" w:hint="eastAsia"/>
                <w:color w:val="000000" w:themeColor="text1"/>
                <w:sz w:val="12"/>
                <w:szCs w:val="12"/>
                <w:lang w:eastAsia="zh-CN"/>
              </w:rPr>
              <w:t>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第33条第2項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第4の27の(2)</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3709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51</w:t>
            </w:r>
            <w:r w:rsidR="00037090" w:rsidRPr="00F44B28">
              <w:rPr>
                <w:rFonts w:ascii="BIZ UDゴシック" w:eastAsia="BIZ UDゴシック" w:hAnsi="BIZ UDゴシック" w:hint="eastAsia"/>
                <w:color w:val="000000" w:themeColor="text1"/>
                <w:sz w:val="16"/>
                <w:szCs w:val="16"/>
              </w:rPr>
              <w:t xml:space="preserve">　</w:t>
            </w:r>
          </w:p>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苦情処理</w:t>
            </w: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提供した介護保健施設サービスに関する入所者及びその家族からの苦情に迅速かつ適切に対応するために、苦情を受け付けるための窓口を設置する等の必要な措置を講じていますか。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第4の28の(1)</w:t>
            </w:r>
          </w:p>
        </w:tc>
        <w:tc>
          <w:tcPr>
            <w:tcW w:w="1276" w:type="dxa"/>
            <w:vMerge w:val="restart"/>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・掲示</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・苦情に関する記録</w:t>
            </w:r>
          </w:p>
        </w:tc>
      </w:tr>
      <w:tr w:rsidR="00F44B28" w:rsidRPr="00F44B28" w:rsidTr="00E64DD4">
        <w:trPr>
          <w:trHeight w:val="970"/>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Ind w:w="96" w:type="dxa"/>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※「必要な措置」とは</w:t>
                  </w:r>
                </w:p>
                <w:p w:rsidR="00037090" w:rsidRPr="00F44B28" w:rsidRDefault="00037090" w:rsidP="004D656C">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　苦情を受け付けるための窓口を設置する。</w:t>
                  </w:r>
                </w:p>
                <w:p w:rsidR="00037090" w:rsidRPr="00F44B28" w:rsidRDefault="00037090" w:rsidP="004D656C">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相談窓口、苦情処理の体制及び手順等当該事業所における苦情を処理するために講ずる措置の概要について明らかにする。</w:t>
                  </w:r>
                </w:p>
                <w:p w:rsidR="00464301" w:rsidRPr="00F44B28" w:rsidRDefault="00037090" w:rsidP="004D656C">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ウ　利用申込者又はその家族にサービスの内容を説明する文書に苦情に対する措置の概要についても併せて記載する。</w:t>
                  </w:r>
                </w:p>
                <w:p w:rsidR="00037090" w:rsidRPr="00F44B28" w:rsidRDefault="00037090" w:rsidP="004D656C">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エ　苦情に対する措置の概要について事業所に掲示する。　　等</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上記(1)の苦情を受け付けた場合には、当該苦情の受付日、内容等を記録していますか。また、サービスの質の向上を図る上で苦情が重要な情報であるとの認識に立ち、苦情の内容を踏まえ、サービスの質の向上に向けた取組を行っていますか。</w:t>
            </w:r>
          </w:p>
          <w:p w:rsidR="00037090" w:rsidRPr="00F44B28" w:rsidRDefault="00037090" w:rsidP="004D656C">
            <w:pPr>
              <w:adjustRightInd w:val="0"/>
              <w:spacing w:line="0" w:lineRule="atLeast"/>
              <w:ind w:leftChars="5" w:left="67" w:hangingChars="41" w:hanging="5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なお、苦情の内容等の記録は、５年間保存してください。</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条第2項</w:t>
            </w:r>
          </w:p>
          <w:p w:rsidR="00037090" w:rsidRPr="00F44B28" w:rsidRDefault="00037090"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lang w:eastAsia="zh-CN"/>
              </w:rPr>
            </w:pPr>
            <w:r w:rsidRPr="00F44B28">
              <w:rPr>
                <w:rFonts w:ascii="BIZ UDゴシック" w:eastAsia="BIZ UDゴシック" w:hAnsi="BIZ UDゴシック" w:hint="eastAsia"/>
                <w:color w:val="000000" w:themeColor="text1"/>
                <w:w w:val="83"/>
                <w:kern w:val="0"/>
                <w:sz w:val="12"/>
                <w:szCs w:val="12"/>
                <w:lang w:eastAsia="zh-CN"/>
              </w:rPr>
              <w:t>【独自基準（市）】</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第34条第2項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第4の28の(2)</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97F55" w:rsidRPr="00F44B28" w:rsidRDefault="00497F5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提供した介護保健施設サービスに関し、法第23条の規定により市町村が行う文書その他の物件の提出若しくは提示の求め又は当該市町村の職員からの質問若しくは照会に応じ、入所者からの苦情に関して 市町村が行う調査に協力していますか。また、市町村から指導又は助言を受けた場合には、当該指導又は助言に従って必要な改善を行っていますか。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条第3項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第34条第3項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第4の28の(3)</w:t>
            </w:r>
          </w:p>
        </w:tc>
        <w:tc>
          <w:tcPr>
            <w:tcW w:w="1276" w:type="dxa"/>
            <w:vMerge w:val="restart"/>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・指導等に関する記録</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・報告に係る記録</w:t>
            </w: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97F55" w:rsidRPr="00F44B28" w:rsidRDefault="00497F5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市町村から求めがあった場合には、上記(3)の改善の内容を市町村に報告していますか。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条第4項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第34条第4項</w:t>
            </w:r>
          </w:p>
        </w:tc>
        <w:tc>
          <w:tcPr>
            <w:tcW w:w="1276" w:type="dxa"/>
            <w:vMerge/>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497F55" w:rsidRPr="00F44B28" w:rsidRDefault="00497F5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提供した介護保健施設サービスに関する入所者からの苦情に関して国民健康保険団体連合会(以下「国保連」という。)が行う法第176条第１項第３号の規定による調査に協力していますか。また、国保連から同号の規定による指導又は助言を受けた場合には、当該指導又は助言に従って必要な改善を行っ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条第5項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第34条第5項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第4の28の(3)</w:t>
            </w:r>
          </w:p>
        </w:tc>
        <w:tc>
          <w:tcPr>
            <w:tcW w:w="1276" w:type="dxa"/>
            <w:vMerge/>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97F55" w:rsidRPr="00F44B28" w:rsidRDefault="00497F55"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国保連からの求めがあった場合には、上記(5)の改善の内容を国保連に報告していますか。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条第6項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第34条第6項</w:t>
            </w:r>
          </w:p>
        </w:tc>
        <w:tc>
          <w:tcPr>
            <w:tcW w:w="1276" w:type="dxa"/>
            <w:vMerge/>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3709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52</w:t>
            </w:r>
            <w:r w:rsidR="00037090" w:rsidRPr="00F44B28">
              <w:rPr>
                <w:rFonts w:ascii="BIZ UDゴシック" w:eastAsia="BIZ UDゴシック" w:hAnsi="BIZ UDゴシック" w:hint="eastAsia"/>
                <w:color w:val="000000" w:themeColor="text1"/>
                <w:sz w:val="16"/>
                <w:szCs w:val="16"/>
              </w:rPr>
              <w:t xml:space="preserve">　</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地域との連携等</w:t>
            </w: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施設の運営に当たっては、介護老人保健施設が地域に開かれたものとして運営されるよう、地域の住民又はボランティア団体等との連携及び協力を行う等の地域との交流に努めていますか。</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38</w:t>
            </w:r>
            <w:r w:rsidRPr="00F44B28">
              <w:rPr>
                <w:rFonts w:ascii="BIZ UDゴシック" w:eastAsia="BIZ UDゴシック" w:hAnsi="BIZ UDゴシック" w:hint="eastAsia"/>
                <w:color w:val="000000" w:themeColor="text1"/>
                <w:sz w:val="12"/>
                <w:szCs w:val="12"/>
                <w:lang w:eastAsia="zh-CN"/>
              </w:rPr>
              <w:t>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第35条第1項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第4の34(1)</w:t>
            </w:r>
          </w:p>
        </w:tc>
        <w:tc>
          <w:tcPr>
            <w:tcW w:w="1276" w:type="dxa"/>
            <w:vMerge w:val="restart"/>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・地域交流に関する記録</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・ボランティア活動記録</w:t>
            </w: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運営に当たっては、提供した介護保健施設サービスに関する入所者からの苦情に関</w:t>
            </w:r>
          </w:p>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して、市町村等が派遣する者が相談及び援助を行う事業その他の市町村が実施する事業に協力するよう努めていますか。</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w:t>
            </w:r>
            <w:r w:rsidR="00BE71F8"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lang w:eastAsia="zh-CN"/>
              </w:rPr>
              <w:t>条第2項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サービス相談員を積極的に受け入れる等、市町村との密接な連携に努めることを規定したものである。なお、「市町村が実施する事業」には、介護サービス相談員派遣事業のほか、広く市町村が老人クラブ、婦人会その他の非営利団体や住民の協力を得て行う事業が含まれるものである。</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の34(2)</w:t>
            </w:r>
          </w:p>
        </w:tc>
        <w:tc>
          <w:tcPr>
            <w:tcW w:w="1276" w:type="dxa"/>
            <w:vMerge/>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03709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53</w:t>
            </w:r>
            <w:r w:rsidR="00037090" w:rsidRPr="00F44B28">
              <w:rPr>
                <w:rFonts w:ascii="BIZ UDゴシック" w:eastAsia="BIZ UDゴシック" w:hAnsi="BIZ UDゴシック" w:hint="eastAsia"/>
                <w:color w:val="000000" w:themeColor="text1"/>
                <w:sz w:val="16"/>
                <w:szCs w:val="16"/>
              </w:rPr>
              <w:t xml:space="preserve">　 </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事故発生の</w:t>
            </w:r>
            <w:r w:rsidRPr="00F44B28">
              <w:rPr>
                <w:rFonts w:ascii="BIZ UDゴシック" w:eastAsia="BIZ UDゴシック" w:hAnsi="BIZ UDゴシック" w:hint="eastAsia"/>
                <w:color w:val="000000" w:themeColor="text1"/>
                <w:sz w:val="16"/>
                <w:szCs w:val="16"/>
              </w:rPr>
              <w:lastRenderedPageBreak/>
              <w:t>防止及び発生時の対応</w:t>
            </w: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lastRenderedPageBreak/>
              <w:t xml:space="preserve">(1) 事故が発生した場合の対応、次の(2)の報告の方法等が記載された「事故発生の防止のための指針」を作成していますか。  </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BE71F8"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第1項第1号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第1項第1号</w:t>
            </w:r>
          </w:p>
        </w:tc>
        <w:tc>
          <w:tcPr>
            <w:tcW w:w="1276" w:type="dxa"/>
            <w:vMerge w:val="restart"/>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・アクシデント及びインシデントに係る記録</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・事故に係る記録</w:t>
            </w:r>
          </w:p>
        </w:tc>
      </w:tr>
      <w:tr w:rsidR="00F44B28" w:rsidRPr="00F44B28" w:rsidTr="00E64DD4">
        <w:trPr>
          <w:trHeight w:val="3139"/>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この指針に盛り込むべき項目としては、次のようなことが定められています。</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施設における介護事故の防止に関する基本的考え方</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介護事故の防止のための委員会その他施設内の組織に関する事項</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③ 介護事故の防止のための職員研修に関する基本方針</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⑤ 介護事故等発生時の対応に関する基本方針</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⑥ 入所者等に対する当該指針の閲覧に関する基本方針</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⑦ その他介護事故等の発生の防止の推進のために必要な基本方針</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第4の30の①</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事故が発生した場合又はそれに至る危険性がある事態が生じた場合に、当該事実が報告され、その分析を通じた改善策が従業者に周知徹底する体制が整備されていますか。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E71F8" w:rsidRPr="00F44B28">
              <w:rPr>
                <w:rFonts w:ascii="BIZ UDゴシック" w:eastAsia="BIZ UDゴシック" w:hAnsi="BIZ UDゴシック" w:hint="eastAsia"/>
                <w:color w:val="000000" w:themeColor="text1"/>
                <w:sz w:val="12"/>
                <w:szCs w:val="12"/>
              </w:rPr>
              <w:t>39</w:t>
            </w:r>
            <w:r w:rsidRPr="00F44B28">
              <w:rPr>
                <w:rFonts w:ascii="BIZ UDゴシック" w:eastAsia="BIZ UDゴシック" w:hAnsi="BIZ UDゴシック" w:hint="eastAsia"/>
                <w:color w:val="000000" w:themeColor="text1"/>
                <w:sz w:val="12"/>
                <w:szCs w:val="12"/>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第1項第2号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632"/>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報告、改善のための方策を定め、周知徹底する目的は、介護事故等について、施設全体で情報共有し、今後の再発防止につなげるものであり、決して職員の懲罰を目的としたものではないことに留意することが必要です。</w:t>
                  </w:r>
                </w:p>
                <w:p w:rsidR="00037090" w:rsidRPr="00F44B28" w:rsidRDefault="00037090" w:rsidP="004D656C">
                  <w:pPr>
                    <w:adjustRightInd w:val="0"/>
                    <w:spacing w:line="0" w:lineRule="atLeast"/>
                    <w:ind w:leftChars="35" w:left="152" w:hangingChars="79"/>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具体的には、次のようなことが想定されます。</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介護事故等について報告するための様式を整備すること。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介護職員その他の職員は、介護事故等の発生又は発見ごとにその状況、背景等を記載するとともに、①の様式に従い介護事故等について報告すること。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③ 次の(3)の事故発生の防止のための委員会において、②により報告された事例を集計し、分析すること。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④ 事例の分析に当たっては、介護事故等の発生時の状況等を分析し、介護事故等の発生原因、結果等をとりまとめ、防止策を検討すること。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⑤ 報告された事例及び分析結果を職員に周知徹底すること。</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⑥ 防止策を講じた後に、その効果について評価すること。</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第1項第2号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第4の30の②</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事故発生の防止のための委員会（事故防止検討委員会）を設置し、定期的及び必要に応じて開催していますか。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E71F8" w:rsidRPr="00F44B28">
              <w:rPr>
                <w:rFonts w:ascii="BIZ UDゴシック" w:eastAsia="BIZ UDゴシック" w:hAnsi="BIZ UDゴシック" w:hint="eastAsia"/>
                <w:color w:val="000000" w:themeColor="text1"/>
                <w:sz w:val="12"/>
                <w:szCs w:val="12"/>
              </w:rPr>
              <w:t>39</w:t>
            </w:r>
            <w:r w:rsidRPr="00F44B28">
              <w:rPr>
                <w:rFonts w:ascii="BIZ UDゴシック" w:eastAsia="BIZ UDゴシック" w:hAnsi="BIZ UDゴシック" w:hint="eastAsia"/>
                <w:color w:val="000000" w:themeColor="text1"/>
                <w:sz w:val="12"/>
                <w:szCs w:val="12"/>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第1項第3号</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652"/>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〔事故発生の防止のための委員会〕</w:t>
                  </w:r>
                </w:p>
                <w:p w:rsidR="00037090" w:rsidRPr="00F44B28" w:rsidRDefault="00037090" w:rsidP="004D656C">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における「事故発生の防止のための検討委員会」（以下「事故防止検討委員会」という。）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事故防止検討委員会の責任者はケア全般の責任者であることが望ましい。</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また、事故防止検討委員会に施設外の安全対策の専門家を委員として積極的に活用することが望ましい。</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第1項第3号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第4の35③</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事故発生の防止のため、次のような従業者に対する研修を定期的に実施していますか。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E71F8" w:rsidRPr="00F44B28">
              <w:rPr>
                <w:rFonts w:ascii="BIZ UDゴシック" w:eastAsia="BIZ UDゴシック" w:hAnsi="BIZ UDゴシック" w:hint="eastAsia"/>
                <w:color w:val="000000" w:themeColor="text1"/>
                <w:sz w:val="12"/>
                <w:szCs w:val="12"/>
              </w:rPr>
              <w:t>39</w:t>
            </w:r>
            <w:r w:rsidRPr="00F44B28">
              <w:rPr>
                <w:rFonts w:ascii="BIZ UDゴシック" w:eastAsia="BIZ UDゴシック" w:hAnsi="BIZ UDゴシック" w:hint="eastAsia"/>
                <w:color w:val="000000" w:themeColor="text1"/>
                <w:sz w:val="12"/>
                <w:szCs w:val="12"/>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第1項第3号</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06"/>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〔事故発生の防止のための職員に対する研修〕</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職員その他の職員に対する事故発生の防止のための研修内容としては、事故発生防止の基礎的内容等の適切な知識を普及・啓発するとともに、当該施設における指針に基づき、安全管理の徹底を行うものとする。</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職員教育を組織的に徹底させていくためには、施設における指針に基づいた研修プログラムを作成し、定期的な教育(年２回以上)を開催するとともに、新規採用時には必ず事故発生の防止の研修を実施することが重要である。</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また、研修の実施内容についても記録を作成することが必要である。研修の実施は、施設内での研修で差し支えない。</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第1項第3号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第4の35④</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(5) 入所者に対する介護保健施設サービスの提供により事故が発生した場合は、速やかに市町村、入所者の家族等に連絡を行うとともに、必要な措置を講じていますか。　　</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条第2項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第36条第2項</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290"/>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〔事故発生防止等の措置を適切に実施するための担当者〕</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における事故発生を防止するための体制として、上記に掲げる措置を適切に実施するため、専任の担当者を置くことが必要である。当該担当者としては、事故防止検討委員会において安全対策を担当する者と同一の従業者が務めることが望ましい。なお、当該義務付けの適用に当たっては、令和３年改正省令附則第10 条において、６ヶ月間の経過措置を設けており、令和３年９月30 日までの間は、努力義務とされている。</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7090" w:rsidRPr="00F44B28" w:rsidRDefault="00037090" w:rsidP="004D656C">
            <w:pPr>
              <w:spacing w:line="0" w:lineRule="atLeast"/>
              <w:ind w:left="46" w:hangingChars="48" w:hanging="46"/>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の35⑤</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介護事故等の状況及び事故に際して採った処置について記録していますか。</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52029"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条第3項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第36条第3項</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入所者に対する介護保健施設サービスの提供により賠償すべき事故が発生した場合は、損害賠償を速やかに行っていますか。</w:t>
            </w:r>
          </w:p>
        </w:tc>
        <w:tc>
          <w:tcPr>
            <w:tcW w:w="992" w:type="dxa"/>
            <w:tcBorders>
              <w:bottom w:val="dotted" w:sz="4" w:space="0" w:color="auto"/>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52029"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条第4項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第36条第4項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第4の30の⑤</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85"/>
        </w:trPr>
        <w:tc>
          <w:tcPr>
            <w:tcW w:w="944" w:type="dxa"/>
            <w:vMerge/>
            <w:tcBorders>
              <w:bottom w:val="nil"/>
            </w:tcBorders>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速やかな賠償を行うために、損害賠償保険に加入しておくか、賠償視力を有することが望ましいです。</w:t>
                  </w:r>
                </w:p>
              </w:tc>
            </w:tr>
          </w:tbl>
          <w:p w:rsidR="00037090" w:rsidRPr="00F44B28" w:rsidRDefault="00037090"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dotted" w:sz="4" w:space="0" w:color="auto"/>
            </w:tcBorders>
            <w:shd w:val="clear" w:color="auto" w:fill="auto"/>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第4の30の⑤</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31"/>
        </w:trPr>
        <w:tc>
          <w:tcPr>
            <w:tcW w:w="944" w:type="dxa"/>
            <w:vMerge w:val="restart"/>
          </w:tcPr>
          <w:p w:rsidR="00273782"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lastRenderedPageBreak/>
              <w:t>5</w:t>
            </w:r>
            <w:r w:rsidRPr="00F44B28">
              <w:rPr>
                <w:rFonts w:ascii="BIZ UDゴシック" w:eastAsia="BIZ UDゴシック" w:hAnsi="BIZ UDゴシック" w:hint="eastAsia"/>
                <w:color w:val="000000" w:themeColor="text1"/>
                <w:sz w:val="16"/>
                <w:szCs w:val="16"/>
              </w:rPr>
              <w:t>4</w:t>
            </w:r>
          </w:p>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w:t>
            </w: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虐待の発生又はその再発を防止するため、次に掲げる措置を講じていますか。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いる・いない</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第39 条の2</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65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は、法の目的の一つである高齢者の尊厳の保持や、高齢者の人格の尊重に深刻な影響を及ぼす可能性が極めて高く、介護老人保健施設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入所者の尊厳の保持・人格の尊重が達成されるよう、次に掲げる観点から虐待の防止に関する措置を講じるものとする。</w:t>
                  </w:r>
                </w:p>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・虐待の未然防止</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施設の従業者としての責務・適切な対応等を正しく理解していることも重要である。</w:t>
                  </w:r>
                </w:p>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・虐待等の早期発見</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の従業者は、虐待等を発見しやすい立場にあることから、虐待等を早期に発見できるよう、必要な措置（虐待等に対する相談体制、市町村の通報窓口の周知等）がとられていることが望ましい。また、入所者及びその家族からの虐待等に係る相談、入所者から市町村への虐待の届出について、適切な対応をすること。</w:t>
                  </w:r>
                </w:p>
                <w:p w:rsidR="00273782" w:rsidRPr="00F44B28" w:rsidRDefault="00273782"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・虐待等への迅速かつ適切な対応</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が発生した場合には、速やかに市町村の窓口に通報される必要があり、介護老人保健施設は当該通報の手続が迅速かつ適切に行われ、市町村等が行う虐待等に対する調査等に協力するよう努めることとする。</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以上の観点を踏まえ、虐待等の防止・早期発見に加え、虐待等が発生した場合はその再発を確実に防止するために次に掲げる事項を実施するものとする。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w:t>
            </w:r>
          </w:p>
        </w:tc>
        <w:tc>
          <w:tcPr>
            <w:tcW w:w="1276" w:type="dxa"/>
          </w:tcPr>
          <w:p w:rsidR="008C41A1" w:rsidRPr="00F44B28" w:rsidRDefault="008C41A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・委員会の記録</w:t>
            </w:r>
          </w:p>
          <w:p w:rsidR="008C41A1" w:rsidRPr="00F44B28" w:rsidRDefault="008C41A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・指針</w:t>
            </w:r>
          </w:p>
          <w:p w:rsidR="00273782" w:rsidRPr="00F44B28" w:rsidRDefault="008C41A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・研修の記録</w:t>
            </w: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当該介護老人保健施設における虐待の防止のための対策を検討する委員会(テレビ電話装置等を活用して行うことができるものとする。)を定期的に開催するとともに、その結果について、介護職員その他の従業者に周知徹底を図っ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46" w:hangingChars="48" w:hanging="46"/>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047"/>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〔虐待の防止のための対策を検討する委員会〕</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構成メンバーの責務及び役割分担を明確にするとともに、定期的に開催することが必要である。また、施設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虐待防止検討委員会は、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の37①</w:t>
            </w:r>
          </w:p>
          <w:p w:rsidR="00273782" w:rsidRPr="00F44B28" w:rsidRDefault="00273782" w:rsidP="004D656C">
            <w:pPr>
              <w:spacing w:line="0" w:lineRule="atLeast"/>
              <w:ind w:left="73" w:hanging="73"/>
              <w:jc w:val="center"/>
              <w:rPr>
                <w:rFonts w:ascii="BIZ UDゴシック" w:eastAsia="BIZ UDゴシック" w:hAnsi="BIZ UDゴシック"/>
                <w:color w:val="000000" w:themeColor="text1"/>
                <w:sz w:val="12"/>
                <w:szCs w:val="12"/>
              </w:rPr>
            </w:pP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45"/>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虐待防止検討委員会は、具体的には、次のような事項について検討することとする。その際、そこで得た結果（施設における虐待に対する体制、虐待等の再発防止策等）は、従業者に周知徹底を図る必要がある。</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虐待防止検討委員会その他施設内の組織に関すること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虐待の防止のための指針の整備に関すること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虐待の防止のための職員研修の内容に関すること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ニ 虐待等について、従業者が相談・報告できる体制整備に関すること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ホ 従業者が虐待等を把握した場合に、市町村への通報が迅速かつ適切に行われるための方法に関すること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ヘ 虐待等が発生した場合、その発生原因等の分析から得られる再発の確実な防止策に関すること</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ト 前号の再発の防止策を講じた際に、その効果についての評価に関すること</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当該介護老人保健施設における虐待の防止のための指針を整備していますか。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404"/>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〔虐待の防止のための指針〕</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介護老人保健施設が整備する「虐待の防止のための指針」には、次のような項目を盛り込むこととする。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施設における虐待の防止に関する基本的考え方</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ロ 虐待防止検討委員会その他施設内の組織に関する事項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ハ 虐待の防止のための職員研修に関する基本方針</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ニ 虐待等が発生した場合の対応方法に関する基本方針</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ホ 虐待等が発生した場合の相談・報告体制に関する事項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ヘ 成年後見制度の利用支援に関する事項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ト 虐待等に係る苦情解決方法に関する事項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チ 入所者等に対する当該指針の閲覧に関する事項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リ その他虐待の防止の推進のために必要な事項</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の37②</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当該介護老人保健施設において、介護職員その他の従業者に対し、虐待の防止のための研修を定期的に実施すること。</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58"/>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〔虐待の防止のための従業者に対する研修〕</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従業者に対する虐待の防止のための研修の内容としては、虐待等の防止に関する基礎的内容等の適切な知識を普及・啓発するものであるとともに、当該介護老人保健施設における指針に基づき、虐待の防止の徹底を行うものと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職員教育を組織的に徹底させていくためには、当該介護老人保健施設が指針に基づいた研修プログラムを作成し、定期的な研修（年２回以上）を実施するとともに、新規採用時には必ず虐待の防止のための研修を実施することが重要である。また、研修の実施内容についても記録することが必要である。研修の実施は、施設内での研修で差し支えない。</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の37③</w:t>
            </w:r>
          </w:p>
          <w:p w:rsidR="00273782" w:rsidRPr="00F44B28" w:rsidRDefault="00273782" w:rsidP="004D656C">
            <w:pPr>
              <w:spacing w:line="0" w:lineRule="atLeast"/>
              <w:ind w:left="73" w:hanging="73"/>
              <w:jc w:val="center"/>
              <w:rPr>
                <w:rFonts w:ascii="BIZ UDゴシック" w:eastAsia="BIZ UDゴシック" w:hAnsi="BIZ UDゴシック"/>
                <w:color w:val="000000" w:themeColor="text1"/>
                <w:sz w:val="12"/>
                <w:szCs w:val="12"/>
              </w:rPr>
            </w:pP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(1)～(3)に掲げる措置を適切に実施するための担当者を置いていますか。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Borders>
              <w:bottom w:val="nil"/>
            </w:tcBorders>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〔虐待の防止に関する措置を適切に実施するための担当者〕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の37④</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55</w:t>
            </w:r>
          </w:p>
          <w:p w:rsidR="00064285" w:rsidRPr="00F44B28" w:rsidRDefault="00064285" w:rsidP="00064285">
            <w:pPr>
              <w:adjustRightInd w:val="0"/>
              <w:spacing w:line="0" w:lineRule="atLeast"/>
              <w:ind w:left="103" w:hanging="103"/>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業務の効率化等に係る検討委員会</w:t>
            </w:r>
          </w:p>
        </w:tc>
        <w:tc>
          <w:tcPr>
            <w:tcW w:w="7137" w:type="dxa"/>
            <w:gridSpan w:val="2"/>
            <w:tcBorders>
              <w:bottom w:val="dotted" w:sz="4" w:space="0" w:color="auto"/>
            </w:tcBorders>
            <w:shd w:val="clear" w:color="auto" w:fill="auto"/>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における業務の効率化、介護サービスの質の向上その他の生産性の向上に資する取組の促進を図るため、当該施設における入所者の安全並びに介護サービスの質の確保及び職員の負担軽減に資する方策を検討するための委員会（テレビ電話装置等を活用して行うことができるものとする。）を定期的に開催していますか。</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（３年間の経過措置あり）</w:t>
            </w:r>
          </w:p>
        </w:tc>
        <w:tc>
          <w:tcPr>
            <w:tcW w:w="992" w:type="dxa"/>
            <w:tcBorders>
              <w:bottom w:val="dotted" w:sz="4" w:space="0" w:color="auto"/>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第36条の3</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第4の38</w:t>
            </w:r>
          </w:p>
        </w:tc>
        <w:tc>
          <w:tcPr>
            <w:tcW w:w="1276" w:type="dxa"/>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29"/>
        </w:trPr>
        <w:tc>
          <w:tcPr>
            <w:tcW w:w="944" w:type="dxa"/>
            <w:vMerge w:val="restart"/>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56 </w:t>
            </w:r>
          </w:p>
          <w:p w:rsidR="00064285" w:rsidRPr="00F44B28" w:rsidRDefault="00064285" w:rsidP="00064285">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会計の区分</w:t>
            </w:r>
          </w:p>
        </w:tc>
        <w:tc>
          <w:tcPr>
            <w:tcW w:w="7137" w:type="dxa"/>
            <w:gridSpan w:val="2"/>
            <w:tcBorders>
              <w:bottom w:val="dotted" w:sz="4" w:space="0" w:color="auto"/>
            </w:tcBorders>
            <w:shd w:val="clear" w:color="auto" w:fill="auto"/>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介護保健施設サービスの事業の会計とその他の事業の会計を区分していますか。</w:t>
            </w:r>
          </w:p>
        </w:tc>
        <w:tc>
          <w:tcPr>
            <w:tcW w:w="992" w:type="dxa"/>
            <w:tcBorders>
              <w:bottom w:val="dotted" w:sz="4" w:space="0" w:color="auto"/>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条例第40条</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第37条</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第4の36</w:t>
            </w:r>
          </w:p>
        </w:tc>
        <w:tc>
          <w:tcPr>
            <w:tcW w:w="1276"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・会計関係書類</w:t>
            </w: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E13B1E">
              <w:tc>
                <w:tcPr>
                  <w:tcW w:w="7483" w:type="dxa"/>
                </w:tcPr>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具体的な会計処理については、次の通知に基づき適切に行ってください。</w:t>
                  </w:r>
                </w:p>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・「介護保険の給付対象事業における会計の区分について」</w:t>
                  </w:r>
                </w:p>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（平成13年3月28日 老振発第18号）</w:t>
                  </w:r>
                </w:p>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・「介護老人保健施設会計・経理準則の制定について」</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（平成12年3月31日　老発第378号）</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lang w:eastAsia="zh-CN"/>
              </w:rPr>
            </w:pPr>
          </w:p>
        </w:tc>
        <w:tc>
          <w:tcPr>
            <w:tcW w:w="992"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276"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57</w:t>
            </w:r>
          </w:p>
          <w:p w:rsidR="00064285" w:rsidRPr="00F44B28" w:rsidRDefault="00064285" w:rsidP="00064285">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記録の整備</w:t>
            </w:r>
          </w:p>
        </w:tc>
        <w:tc>
          <w:tcPr>
            <w:tcW w:w="7137" w:type="dxa"/>
            <w:gridSpan w:val="2"/>
            <w:tcBorders>
              <w:bottom w:val="single"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従業者、施設及び構造設備並びに会計に関する諸記録を整備していますか。</w:t>
            </w:r>
          </w:p>
        </w:tc>
        <w:tc>
          <w:tcPr>
            <w:tcW w:w="992" w:type="dxa"/>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第41条第1項</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第38条第1項</w:t>
            </w:r>
          </w:p>
        </w:tc>
        <w:tc>
          <w:tcPr>
            <w:tcW w:w="1276"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・職員名簿</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・履歴書等</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・会計関係書類</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・施設サービスに係る記録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・定期的な検討記録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・市町村への通知に係る記録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・苦情に関する記録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・事故に係る記録</w:t>
            </w:r>
          </w:p>
        </w:tc>
      </w:tr>
      <w:tr w:rsidR="00F44B28" w:rsidRPr="00F44B28" w:rsidTr="00E64DD4">
        <w:trPr>
          <w:trHeight w:val="27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nil"/>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入所者に対する介護保健施設サービスの提供に関する次の諸記録を整備し、その完結の日から２年間 (エ、カ、キ、クについては、５年間)保存していますか。</w:t>
            </w:r>
          </w:p>
        </w:tc>
        <w:tc>
          <w:tcPr>
            <w:tcW w:w="992" w:type="dxa"/>
            <w:tcBorders>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第41条第2項</w:t>
            </w:r>
          </w:p>
          <w:p w:rsidR="00064285" w:rsidRPr="00F44B28" w:rsidRDefault="00064285" w:rsidP="00064285">
            <w:pPr>
              <w:adjustRightInd w:val="0"/>
              <w:spacing w:line="0" w:lineRule="atLeast"/>
              <w:ind w:left="57" w:hanging="57"/>
              <w:contextualSpacing/>
              <w:rPr>
                <w:rFonts w:ascii="BIZ UDゴシック" w:eastAsia="BIZ UDゴシック" w:hAnsi="BIZ UDゴシック"/>
                <w:color w:val="000000" w:themeColor="text1"/>
                <w:w w:val="83"/>
                <w:kern w:val="0"/>
                <w:sz w:val="12"/>
                <w:szCs w:val="12"/>
                <w:lang w:eastAsia="zh-CN"/>
              </w:rPr>
            </w:pPr>
            <w:r w:rsidRPr="00F44B28">
              <w:rPr>
                <w:rFonts w:ascii="BIZ UDゴシック" w:eastAsia="BIZ UDゴシック" w:hAnsi="BIZ UDゴシック" w:hint="eastAsia"/>
                <w:color w:val="000000" w:themeColor="text1"/>
                <w:w w:val="83"/>
                <w:kern w:val="0"/>
                <w:sz w:val="12"/>
                <w:szCs w:val="12"/>
                <w:lang w:eastAsia="zh-CN"/>
              </w:rPr>
              <w:t>【独自基準（市）】</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第38条第2項</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第4の32</w:t>
            </w:r>
          </w:p>
        </w:tc>
        <w:tc>
          <w:tcPr>
            <w:tcW w:w="1276"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施設サービス計画書</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イ　居宅において日常生活を営むことができるかどうかについての検討の内容等の記録（項目21　入退所（4）を参照）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ウ　提供した具体的なサービスの内容等の記録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エ　身体的拘束等の態様及び時間、その際の入所者の心身の状況並びに緊急やむを得ない理由の記録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入所者に関する市町村への通知に係る記録（項目35参照）</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カ　苦情の内容等の記録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キ　事故の状況及び事故に際して採った処置についての記録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ク　診療録（※医師法第24 条第２項の規定による。）</w:t>
            </w:r>
          </w:p>
        </w:tc>
        <w:tc>
          <w:tcPr>
            <w:tcW w:w="992" w:type="dxa"/>
            <w:tcBorders>
              <w:top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right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E13B1E">
              <w:tc>
                <w:tcPr>
                  <w:tcW w:w="7483" w:type="dxa"/>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その完結の日」とは、個々の入所者につき、契約終了（契約の解約・解除、他の施設への入所、入所者の死亡、入所者の自立等）により一連のサービス提供が終了した日を指すものとします。また、介護保健施設サービスの提供に関する記録には診療録が含まれるものです（ただし、診療録については、医師法第24 条第２項の規定により、５年間保存しなければならないものであること）。</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left w:val="single" w:sz="4" w:space="0" w:color="auto"/>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の38</w:t>
            </w:r>
          </w:p>
        </w:tc>
        <w:tc>
          <w:tcPr>
            <w:tcW w:w="1276" w:type="dxa"/>
            <w:vMerge/>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8"/>
        </w:trPr>
        <w:tc>
          <w:tcPr>
            <w:tcW w:w="944" w:type="dxa"/>
            <w:vMerge w:val="restart"/>
            <w:tcBorders>
              <w:top w:val="nil"/>
            </w:tcBorders>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t>5</w:t>
            </w:r>
            <w:r w:rsidR="00191826" w:rsidRPr="00F44B28">
              <w:rPr>
                <w:rFonts w:ascii="BIZ UDゴシック" w:eastAsia="BIZ UDゴシック" w:hAnsi="BIZ UDゴシック"/>
                <w:color w:val="000000" w:themeColor="text1"/>
                <w:sz w:val="16"/>
                <w:szCs w:val="16"/>
              </w:rPr>
              <w:t>8</w:t>
            </w:r>
          </w:p>
          <w:p w:rsidR="00191826" w:rsidRPr="00F44B28" w:rsidRDefault="00191826" w:rsidP="0019182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電磁的</w:t>
            </w:r>
          </w:p>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記録等</w:t>
            </w:r>
          </w:p>
        </w:tc>
        <w:tc>
          <w:tcPr>
            <w:tcW w:w="7137" w:type="dxa"/>
            <w:gridSpan w:val="2"/>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老人保健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9 条第1 項(前条において準用する場合を含む。)及び第12 条第1 項(前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tcBorders>
              <w:top w:val="nil"/>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第54 条第1 項</w:t>
            </w:r>
          </w:p>
        </w:tc>
        <w:tc>
          <w:tcPr>
            <w:tcW w:w="1276"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389"/>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E13B1E">
              <w:tc>
                <w:tcPr>
                  <w:tcW w:w="7483" w:type="dxa"/>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〔電磁的記録について〕</w:t>
                  </w:r>
                </w:p>
                <w:p w:rsidR="00064285" w:rsidRPr="00F44B28" w:rsidRDefault="00064285" w:rsidP="00064285">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及び介護保健施設サービスの提供に当たる者（以下「施設等」という。）の書面の保存等に係る負担の軽減を図るため、施設等は、この省令で規定する書面（被保険者証に関するものを除く。）の作成、保存等を次に掲げる電磁的記録により行うことができることとしたものである。</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⑴</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電磁的記録による作成は、施設等の使用に係る電子計算機に備えられたファイルに記録する方法または磁気ディスク等をもって調製する方法によること。</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⑵</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電磁的記録による保存は、以下のいずれかの方法によること。</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① 作成された電磁的記録を事業者等の使用に係る電子計算機に備えられたファイル又は磁気ディスク等をもって調製するファイルにより保存する方法</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⑶</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その他、電磁的記録により行うことができるとされているものは、⑴及び⑵に準じた方法によること。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また、電磁的記録により行う場合は、個人情報保護委員会・厚生労働省「医療・介護関係事業者における個人情報の適切な取扱のためのガイダンス」及び厚生労働省「医療情報システムの安全管理に関するガイドライン」等を遵守すること。</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の1</w:t>
            </w:r>
          </w:p>
        </w:tc>
        <w:tc>
          <w:tcPr>
            <w:tcW w:w="1276"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介護老人保健施設及びその従業者は、交付、説明、同意、承諾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tcBorders>
              <w:top w:val="nil"/>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いる・いない</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064285" w:rsidRPr="00F44B28" w:rsidRDefault="00064285" w:rsidP="00064285">
            <w:pPr>
              <w:spacing w:line="0" w:lineRule="atLeast"/>
              <w:ind w:left="73" w:hanging="73"/>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第54 条第2 項</w:t>
            </w:r>
          </w:p>
        </w:tc>
        <w:tc>
          <w:tcPr>
            <w:tcW w:w="1276"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〔電磁的方法について〕</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及びその家族等（以下「入所者等」という。）の利便性向上並びに施設等の業務負担軽減等の観点から、施設等は、書面で行うことが規定されている又は想定される交付等（交付、説明、同意、承諾、締結その他これに類するものをいう。）について、事前に入所者等の承諾を得た上で、次に掲げる電磁的方法によることができることとしたものである。</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⑴</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電磁的方法による交付は、基準省令第５条第２項から第６項までの規定に準じた方法によること。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⑵</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電磁的方法による同意は、例えば電子メールにより入所者等が同意の意思表示をした場合等が考えられること。なお、「押印についてのＱ＆Ａ（令和２年６月19 日内閣府・法務省・経済産業省）」を参考にすること。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⑶</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方法による締結は、入所者等・施設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その他、基準省令第</w:t>
            </w:r>
            <w:r w:rsidRPr="00F44B28">
              <w:rPr>
                <w:rFonts w:ascii="BIZ UDゴシック" w:eastAsia="BIZ UDゴシック" w:hAnsi="BIZ UDゴシック"/>
                <w:color w:val="000000" w:themeColor="text1"/>
                <w:sz w:val="16"/>
                <w:szCs w:val="16"/>
              </w:rPr>
              <w:t xml:space="preserve">51 </w:t>
            </w:r>
            <w:r w:rsidRPr="00F44B28">
              <w:rPr>
                <w:rFonts w:ascii="BIZ UDゴシック" w:eastAsia="BIZ UDゴシック" w:hAnsi="BIZ UDゴシック" w:hint="eastAsia"/>
                <w:color w:val="000000" w:themeColor="text1"/>
                <w:sz w:val="16"/>
                <w:szCs w:val="16"/>
              </w:rPr>
              <w:t>条第２項において電磁的方法によることができるとされているものは、⑴から⑶までに準じた方法によること。ただし、基準省令又はこの通知の規定により電磁的方法の定めがあるものについては、当該定めに従う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⑸</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また、電磁的方法による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992" w:type="dxa"/>
            <w:tcBorders>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の2</w:t>
            </w: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042"/>
        </w:trPr>
        <w:tc>
          <w:tcPr>
            <w:tcW w:w="944" w:type="dxa"/>
            <w:vMerge w:val="restart"/>
            <w:tcBorders>
              <w:top w:val="single" w:sz="4" w:space="0" w:color="auto"/>
            </w:tcBorders>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w:t>
            </w:r>
            <w:r w:rsidR="00191826" w:rsidRPr="00F44B28">
              <w:rPr>
                <w:rFonts w:ascii="BIZ UDゴシック" w:eastAsia="BIZ UDゴシック" w:hAnsi="BIZ UDゴシック"/>
                <w:color w:val="000000" w:themeColor="text1"/>
                <w:sz w:val="16"/>
                <w:szCs w:val="16"/>
              </w:rPr>
              <w:t>9</w:t>
            </w:r>
          </w:p>
          <w:p w:rsidR="00191826" w:rsidRPr="00F44B28" w:rsidRDefault="00191826" w:rsidP="00191826">
            <w:pPr>
              <w:adjustRightInd w:val="0"/>
              <w:spacing w:line="0" w:lineRule="atLeast"/>
              <w:ind w:hangingChars="56"/>
              <w:contextualSpacing/>
              <w:jc w:val="left"/>
              <w:rPr>
                <w:rFonts w:ascii="BIZ UDゴシック" w:eastAsia="BIZ UDゴシック" w:hAnsi="BIZ UDゴシック"/>
                <w:color w:val="000000" w:themeColor="text1"/>
                <w:sz w:val="16"/>
                <w:szCs w:val="16"/>
              </w:rPr>
            </w:pP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法令遵守等の業務管理体制の整備</w:t>
            </w:r>
          </w:p>
        </w:tc>
        <w:tc>
          <w:tcPr>
            <w:tcW w:w="7137" w:type="dxa"/>
            <w:gridSpan w:val="2"/>
            <w:tcBorders>
              <w:bottom w:val="dotted" w:sz="4" w:space="0" w:color="auto"/>
            </w:tcBorders>
          </w:tcPr>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①　業務管理体制を適切に整備し、関係行政機関に届け出ていますか。</w:t>
            </w:r>
          </w:p>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　</w:t>
            </w:r>
          </w:p>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届出先〔　松本市　・　長野県　・　厚生労働省 ・ その他（　　　　　）　〕</w:t>
            </w:r>
          </w:p>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（いずれかに○）</w:t>
            </w:r>
          </w:p>
          <w:p w:rsidR="00064285" w:rsidRPr="00F44B28" w:rsidRDefault="00064285" w:rsidP="00064285">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届出年月日〔　　　　　　　年　　　　　月　　　　　日〕</w:t>
            </w:r>
          </w:p>
          <w:p w:rsidR="00064285" w:rsidRPr="00F44B28" w:rsidRDefault="00064285" w:rsidP="00064285">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法令遵守責任者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Pゴシック" w:eastAsia="BIZ UDPゴシック" w:hAnsi="BIZ UDPゴシック" w:hint="eastAsia"/>
                <w:color w:val="000000" w:themeColor="text1"/>
                <w:sz w:val="16"/>
                <w:szCs w:val="16"/>
              </w:rPr>
              <w:t>氏名〔　　　　　　　　     　　　　　　　　　　　　　　〕</w:t>
            </w:r>
          </w:p>
        </w:tc>
        <w:tc>
          <w:tcPr>
            <w:tcW w:w="992" w:type="dxa"/>
            <w:tcBorders>
              <w:bottom w:val="nil"/>
            </w:tcBorders>
          </w:tcPr>
          <w:p w:rsidR="00064285" w:rsidRPr="00F44B28" w:rsidRDefault="00064285" w:rsidP="00064285">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r w:rsidRPr="00F44B28">
              <w:rPr>
                <w:rFonts w:ascii="BIZ UDPゴシック" w:eastAsia="BIZ UDPゴシック" w:hAnsi="BIZ UDPゴシック" w:hint="eastAsia"/>
                <w:color w:val="000000" w:themeColor="text1"/>
                <w:w w:val="75"/>
                <w:kern w:val="0"/>
                <w:sz w:val="14"/>
                <w:szCs w:val="14"/>
              </w:rPr>
              <w:t>届出あり・届出なし</w:t>
            </w:r>
          </w:p>
          <w:p w:rsidR="00064285" w:rsidRPr="00F44B28" w:rsidRDefault="00064285" w:rsidP="00064285">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p>
          <w:p w:rsidR="00064285" w:rsidRPr="00F44B28" w:rsidRDefault="00064285" w:rsidP="00064285">
            <w:pPr>
              <w:spacing w:line="0" w:lineRule="atLeast"/>
              <w:ind w:left="62" w:hanging="62"/>
              <w:jc w:val="center"/>
              <w:rPr>
                <w:rFonts w:ascii="BIZ UDゴシック" w:eastAsia="BIZ UDゴシック" w:hAnsi="BIZ UDゴシック"/>
                <w:color w:val="000000" w:themeColor="text1"/>
                <w:w w:val="83"/>
                <w:kern w:val="0"/>
                <w:sz w:val="16"/>
                <w:szCs w:val="16"/>
              </w:rPr>
            </w:pPr>
            <w:r w:rsidRPr="00F44B28">
              <w:rPr>
                <w:rFonts w:ascii="BIZ UDPゴシック" w:eastAsia="BIZ UDPゴシック" w:hAnsi="BIZ UDPゴシック" w:hint="eastAsia"/>
                <w:color w:val="000000" w:themeColor="text1"/>
                <w:w w:val="75"/>
                <w:kern w:val="0"/>
                <w:sz w:val="14"/>
                <w:szCs w:val="14"/>
              </w:rPr>
              <w:t>不明</w:t>
            </w: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法第115条の32</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施行規則</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第140条の39</w:t>
            </w: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DD3EBA">
        <w:trPr>
          <w:trHeight w:val="24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single" w:sz="4" w:space="0" w:color="auto"/>
              <w:right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DE1BDD">
              <w:tc>
                <w:tcPr>
                  <w:tcW w:w="7483" w:type="dxa"/>
                </w:tcPr>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全ての事業所が松本市内にある場合、届出先は松本市になります。</w:t>
                  </w:r>
                </w:p>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24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single" w:sz="4" w:space="0" w:color="auto"/>
              <w:right w:val="single" w:sz="4" w:space="0" w:color="auto"/>
            </w:tcBorders>
          </w:tcPr>
          <w:tbl>
            <w:tblPr>
              <w:tblStyle w:val="a3"/>
              <w:tblW w:w="0" w:type="auto"/>
              <w:tblInd w:w="43" w:type="dxa"/>
              <w:tblLayout w:type="fixed"/>
              <w:tblLook w:val="04A0" w:firstRow="1" w:lastRow="0" w:firstColumn="1" w:lastColumn="0" w:noHBand="0" w:noVBand="1"/>
            </w:tblPr>
            <w:tblGrid>
              <w:gridCol w:w="7483"/>
            </w:tblGrid>
            <w:tr w:rsidR="00F44B28" w:rsidRPr="00F44B28" w:rsidTr="00DE1BDD">
              <w:tc>
                <w:tcPr>
                  <w:tcW w:w="7483" w:type="dxa"/>
                </w:tcPr>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届出の有無が不明の場合については、届出先となる所管庁に確認し、届出を行っていない場合は、速やかに届出を行ってください。</w:t>
                  </w:r>
                </w:p>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24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〔事業者が整備等する業務管理体制の内容〕</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735"/>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◎事業所等の数が２０未満 </w:t>
            </w:r>
          </w:p>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・整備届出事項：法令遵守責任者</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spacing w:val="2"/>
                <w:w w:val="79"/>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施行規則</w:t>
            </w:r>
          </w:p>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s="ＭＳ明朝-WinCharSetFFFF-H"/>
                <w:color w:val="000000" w:themeColor="text1"/>
                <w:sz w:val="12"/>
                <w:szCs w:val="12"/>
              </w:rPr>
            </w:pPr>
            <w:r w:rsidRPr="00F44B28">
              <w:rPr>
                <w:rFonts w:ascii="BIZ UDPゴシック" w:eastAsia="BIZ UDPゴシック" w:hAnsi="BIZ UDPゴシック" w:hint="eastAsia"/>
                <w:color w:val="000000" w:themeColor="text1"/>
                <w:sz w:val="12"/>
                <w:szCs w:val="12"/>
              </w:rPr>
              <w:t>第140条の39</w:t>
            </w: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F44B28" w:rsidRPr="00F44B28" w:rsidTr="00DD3EBA">
        <w:trPr>
          <w:trHeight w:val="889"/>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◎事業所等の数が２０以上１００未満</w:t>
            </w:r>
          </w:p>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・整備届出事項：法令遵守責任者、法令遵守規程</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・届出書の記載すべき事項：名称又は氏名、主たる事務所の所在地、代表者氏名等、法令遵守責任者氏名等、法令遵守規程の概要  </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spacing w:val="2"/>
                <w:w w:val="79"/>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F44B28" w:rsidRPr="00F44B28" w:rsidTr="00DD3EBA">
        <w:trPr>
          <w:trHeight w:val="803"/>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◎事業所等の数が１００以上</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・整備届出事項：法令遵守責任者、法令遵守規程、業務執行監査の定期的実施</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spacing w:val="2"/>
                <w:w w:val="79"/>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F44B28" w:rsidRPr="00F44B28" w:rsidTr="00DD3EBA">
        <w:trPr>
          <w:trHeight w:val="575"/>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15" w:left="107" w:rightChars="50" w:right="108" w:hangingChars="55" w:hanging="75"/>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258" w:rightChars="50" w:right="108" w:hanging="150"/>
              <w:jc w:val="center"/>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pacing w:val="52"/>
                <w:w w:val="98"/>
                <w:sz w:val="12"/>
                <w:szCs w:val="12"/>
                <w:fitText w:val="900" w:id="-2009901051"/>
              </w:rPr>
              <w:t>はい・いい</w:t>
            </w:r>
            <w:r w:rsidRPr="00F44B28">
              <w:rPr>
                <w:rFonts w:ascii="BIZ UDPゴシック" w:eastAsia="BIZ UDPゴシック" w:hAnsi="BIZ UDPゴシック" w:hint="eastAsia"/>
                <w:color w:val="000000" w:themeColor="text1"/>
                <w:spacing w:val="3"/>
                <w:w w:val="98"/>
                <w:sz w:val="12"/>
                <w:szCs w:val="12"/>
                <w:fitText w:val="900" w:id="-2009901051"/>
              </w:rPr>
              <w:t>え</w:t>
            </w:r>
          </w:p>
          <w:p w:rsidR="00064285" w:rsidRPr="00F44B28" w:rsidRDefault="00064285" w:rsidP="00064285">
            <w:pPr>
              <w:spacing w:beforeLines="20" w:before="65" w:afterLines="20" w:after="65" w:line="0" w:lineRule="atLeast"/>
              <w:ind w:leftChars="50" w:left="172" w:rightChars="50" w:right="108" w:hanging="64"/>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w w:val="90"/>
                <w:sz w:val="12"/>
                <w:szCs w:val="12"/>
              </w:rPr>
              <w:t>該当なし</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475"/>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dotted" w:sz="4" w:space="0" w:color="auto"/>
              <w:right w:val="single" w:sz="4" w:space="0" w:color="auto"/>
            </w:tcBorders>
          </w:tcPr>
          <w:p w:rsidR="00064285" w:rsidRPr="00F44B28" w:rsidRDefault="00064285" w:rsidP="00064285">
            <w:pPr>
              <w:adjustRightInd w:val="0"/>
              <w:spacing w:beforeLines="20" w:before="65" w:afterLines="20" w:after="65" w:line="0" w:lineRule="atLeast"/>
              <w:ind w:leftChars="17" w:left="112" w:rightChars="50" w:right="108" w:hangingChars="55" w:hanging="75"/>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right w:val="single" w:sz="4" w:space="0" w:color="auto"/>
            </w:tcBorders>
          </w:tcPr>
          <w:p w:rsidR="00064285" w:rsidRPr="00F44B28" w:rsidRDefault="00064285" w:rsidP="00064285">
            <w:pPr>
              <w:spacing w:beforeLines="20" w:before="65" w:afterLines="20" w:after="65" w:line="0" w:lineRule="atLeast"/>
              <w:ind w:leftChars="50" w:left="258" w:rightChars="50" w:right="108" w:hanging="150"/>
              <w:jc w:val="center"/>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pacing w:val="52"/>
                <w:w w:val="98"/>
                <w:sz w:val="12"/>
                <w:szCs w:val="12"/>
                <w:fitText w:val="900" w:id="-2009901050"/>
              </w:rPr>
              <w:t>はい・いい</w:t>
            </w:r>
            <w:r w:rsidRPr="00F44B28">
              <w:rPr>
                <w:rFonts w:ascii="BIZ UDPゴシック" w:eastAsia="BIZ UDPゴシック" w:hAnsi="BIZ UDPゴシック" w:hint="eastAsia"/>
                <w:color w:val="000000" w:themeColor="text1"/>
                <w:spacing w:val="3"/>
                <w:w w:val="98"/>
                <w:sz w:val="12"/>
                <w:szCs w:val="12"/>
                <w:fitText w:val="900" w:id="-2009901050"/>
              </w:rPr>
              <w:t>え</w:t>
            </w:r>
          </w:p>
          <w:p w:rsidR="00064285" w:rsidRPr="00F44B28" w:rsidRDefault="00064285" w:rsidP="00064285">
            <w:pPr>
              <w:spacing w:beforeLines="20" w:before="65" w:afterLines="20" w:after="65" w:line="0" w:lineRule="atLeast"/>
              <w:ind w:leftChars="50" w:left="172" w:rightChars="50" w:right="108" w:hanging="64"/>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w w:val="90"/>
                <w:sz w:val="12"/>
                <w:szCs w:val="12"/>
              </w:rPr>
              <w:t>該当なし</w:t>
            </w:r>
          </w:p>
        </w:tc>
        <w:tc>
          <w:tcPr>
            <w:tcW w:w="992" w:type="dxa"/>
            <w:tcBorders>
              <w:top w:val="single" w:sz="4" w:space="0" w:color="auto"/>
              <w:left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1314"/>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single" w:sz="4" w:space="0" w:color="auto"/>
              <w:right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483"/>
            </w:tblGrid>
            <w:tr w:rsidR="00F44B28" w:rsidRPr="00F44B28" w:rsidTr="00E64DD4">
              <w:trPr>
                <w:trHeight w:val="1002"/>
              </w:trPr>
              <w:tc>
                <w:tcPr>
                  <w:tcW w:w="7483" w:type="dxa"/>
                </w:tcPr>
                <w:p w:rsidR="00064285" w:rsidRPr="00F44B28" w:rsidRDefault="00064285" w:rsidP="00064285">
                  <w:pPr>
                    <w:adjustRightInd w:val="0"/>
                    <w:spacing w:beforeLines="20" w:before="65" w:afterLines="20" w:after="65" w:line="0" w:lineRule="atLeast"/>
                    <w:ind w:leftChars="50" w:left="156" w:rightChars="50" w:right="108" w:hangingChars="50" w:hanging="48"/>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具体的な取り組みを行っている場合は、次のア～カを○で囲み、カについては内容を記入してください。</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ア　介護報酬の請求等のチェックを実施</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イ　法令違反行為の疑いのある内部通報、事故があった場合速やかに調査を行い、必要な措置を取っている。</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エ　業務管理体制についての研修を実施している。</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オ　法令遵守規程を整備している。</w:t>
                  </w:r>
                </w:p>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カ　その他（　　　　　　　　　　　　　　　　　）</w:t>
                  </w:r>
                </w:p>
              </w:tc>
            </w:tr>
          </w:tbl>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992" w:type="dxa"/>
            <w:tcBorders>
              <w:top w:val="dotted"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44" w:rightChars="50" w:right="108"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258" w:rightChars="50" w:right="108" w:hanging="150"/>
              <w:jc w:val="center"/>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pacing w:val="52"/>
                <w:w w:val="98"/>
                <w:sz w:val="12"/>
                <w:szCs w:val="12"/>
                <w:fitText w:val="900" w:id="-2009901049"/>
              </w:rPr>
              <w:t>はい・いい</w:t>
            </w:r>
            <w:r w:rsidRPr="00F44B28">
              <w:rPr>
                <w:rFonts w:ascii="BIZ UDPゴシック" w:eastAsia="BIZ UDPゴシック" w:hAnsi="BIZ UDPゴシック" w:hint="eastAsia"/>
                <w:color w:val="000000" w:themeColor="text1"/>
                <w:spacing w:val="3"/>
                <w:w w:val="98"/>
                <w:sz w:val="12"/>
                <w:szCs w:val="12"/>
                <w:fitText w:val="900" w:id="-2009901049"/>
              </w:rPr>
              <w:t>え</w:t>
            </w:r>
          </w:p>
          <w:p w:rsidR="00064285" w:rsidRPr="00F44B28" w:rsidRDefault="00064285" w:rsidP="00064285">
            <w:pPr>
              <w:spacing w:beforeLines="20" w:before="65" w:afterLines="20" w:after="65" w:line="0" w:lineRule="atLeast"/>
              <w:ind w:leftChars="50" w:left="172" w:rightChars="50" w:right="108" w:hanging="64"/>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w w:val="90"/>
                <w:sz w:val="12"/>
                <w:szCs w:val="12"/>
              </w:rPr>
              <w:t>該当なし</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0397" w:type="dxa"/>
            <w:gridSpan w:val="5"/>
            <w:tcBorders>
              <w:top w:val="single" w:sz="4" w:space="0" w:color="auto"/>
              <w:bottom w:val="single" w:sz="4" w:space="0" w:color="auto"/>
            </w:tcBorders>
          </w:tcPr>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color w:val="000000" w:themeColor="text1"/>
                <w:spacing w:val="20"/>
                <w:sz w:val="21"/>
                <w:szCs w:val="21"/>
              </w:rPr>
            </w:pPr>
            <w:r w:rsidRPr="00F44B28">
              <w:rPr>
                <w:rFonts w:ascii="BIZ UDPゴシック" w:eastAsia="BIZ UDPゴシック" w:hAnsi="BIZ UDPゴシック" w:hint="eastAsia"/>
                <w:b/>
                <w:bCs/>
                <w:color w:val="000000" w:themeColor="text1"/>
                <w:sz w:val="21"/>
                <w:szCs w:val="21"/>
                <w:u w:val="single"/>
              </w:rPr>
              <w:t>☆　⑤は、</w:t>
            </w:r>
            <w:r w:rsidRPr="00F44B28">
              <w:rPr>
                <w:rFonts w:ascii="BIZ UDPゴシック" w:eastAsia="BIZ UDPゴシック" w:hAnsi="BIZ UDPゴシック" w:hint="eastAsia"/>
                <w:b/>
                <w:bCs/>
                <w:color w:val="000000" w:themeColor="text1"/>
                <w:sz w:val="21"/>
                <w:szCs w:val="21"/>
                <w:highlight w:val="yellow"/>
                <w:u w:val="single"/>
              </w:rPr>
              <w:t>項目58①</w:t>
            </w:r>
            <w:r w:rsidRPr="00F44B28">
              <w:rPr>
                <w:rFonts w:ascii="BIZ UDPゴシック" w:eastAsia="BIZ UDPゴシック" w:hAnsi="BIZ UDPゴシック" w:hint="eastAsia"/>
                <w:b/>
                <w:bCs/>
                <w:color w:val="000000" w:themeColor="text1"/>
                <w:sz w:val="21"/>
                <w:szCs w:val="21"/>
                <w:u w:val="single"/>
              </w:rPr>
              <w:t>で、届出先が松本市である事業所のみご回答ください。</w:t>
            </w: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color w:val="000000" w:themeColor="text1"/>
                <w:sz w:val="21"/>
                <w:szCs w:val="21"/>
              </w:rPr>
            </w:pPr>
            <w:r w:rsidRPr="00F44B28">
              <w:rPr>
                <w:rFonts w:ascii="BIZ UDPゴシック" w:eastAsia="BIZ UDPゴシック" w:hAnsi="BIZ UDP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rsidR="00064285" w:rsidRPr="00F44B28" w:rsidRDefault="00064285" w:rsidP="00064285">
            <w:pPr>
              <w:adjustRightInd w:val="0"/>
              <w:spacing w:line="0" w:lineRule="atLeast"/>
              <w:ind w:left="138" w:hanging="138"/>
              <w:contextualSpacing/>
              <w:jc w:val="distribute"/>
              <w:rPr>
                <w:rFonts w:ascii="BIZ UDPゴシック" w:eastAsia="BIZ UDPゴシック" w:hAnsi="BIZ UDPゴシック"/>
                <w:color w:val="000000" w:themeColor="text1"/>
                <w:kern w:val="0"/>
                <w:sz w:val="18"/>
                <w:szCs w:val="18"/>
              </w:rPr>
            </w:pPr>
            <w:r w:rsidRPr="00F44B28">
              <w:rPr>
                <w:rFonts w:ascii="BIZ UDPゴシック" w:eastAsia="BIZ UDPゴシック" w:hAnsi="BIZ UDPゴシック" w:hint="eastAsia"/>
                <w:color w:val="000000" w:themeColor="text1"/>
                <w:spacing w:val="28"/>
                <w:w w:val="83"/>
                <w:kern w:val="0"/>
                <w:sz w:val="18"/>
                <w:szCs w:val="18"/>
                <w:fitText w:val="952" w:id="1166182656"/>
              </w:rPr>
              <w:t>はい・いい</w:t>
            </w:r>
            <w:r w:rsidRPr="00F44B28">
              <w:rPr>
                <w:rFonts w:ascii="BIZ UDPゴシック" w:eastAsia="BIZ UDPゴシック" w:hAnsi="BIZ UDPゴシック" w:hint="eastAsia"/>
                <w:color w:val="000000" w:themeColor="text1"/>
                <w:spacing w:val="3"/>
                <w:w w:val="83"/>
                <w:kern w:val="0"/>
                <w:sz w:val="18"/>
                <w:szCs w:val="18"/>
                <w:fitText w:val="952" w:id="1166182656"/>
              </w:rPr>
              <w:t>え</w:t>
            </w:r>
          </w:p>
        </w:tc>
        <w:tc>
          <w:tcPr>
            <w:tcW w:w="992" w:type="dxa"/>
            <w:tcBorders>
              <w:top w:val="nil"/>
              <w:bottom w:val="nil"/>
            </w:tcBorders>
          </w:tcPr>
          <w:p w:rsidR="00064285" w:rsidRPr="00F44B28" w:rsidRDefault="00064285" w:rsidP="00064285">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c>
          <w:tcPr>
            <w:tcW w:w="1276" w:type="dxa"/>
            <w:tcBorders>
              <w:top w:val="nil"/>
              <w:bottom w:val="nil"/>
            </w:tcBorders>
          </w:tcPr>
          <w:p w:rsidR="00064285" w:rsidRPr="00F44B28" w:rsidRDefault="00064285" w:rsidP="00064285">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0397" w:type="dxa"/>
            <w:gridSpan w:val="5"/>
            <w:tcBorders>
              <w:top w:val="single" w:sz="4" w:space="0" w:color="auto"/>
            </w:tcBorders>
          </w:tcPr>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064285" w:rsidRPr="00F44B28" w:rsidRDefault="00064285" w:rsidP="00064285">
            <w:pPr>
              <w:adjustRightInd w:val="0"/>
              <w:spacing w:line="0" w:lineRule="atLeast"/>
              <w:ind w:left="100" w:hangingChars="54" w:hanging="100"/>
              <w:contextualSpacing/>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Chars="5" w:left="85" w:hangingChars="40" w:hanging="74"/>
              <w:contextualSpacing/>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rsidR="00064285" w:rsidRPr="00F44B28" w:rsidRDefault="00064285" w:rsidP="00064285">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⑤</w:t>
            </w:r>
            <w:r w:rsidRPr="00F44B28">
              <w:rPr>
                <w:rFonts w:ascii="BIZ UDPゴシック" w:eastAsia="BIZ UDPゴシック" w:hAnsi="BIZ UDPゴシック"/>
                <w:b/>
                <w:bCs/>
                <w:color w:val="000000" w:themeColor="text1"/>
                <w:sz w:val="21"/>
                <w:szCs w:val="21"/>
              </w:rPr>
              <w:t>が</w:t>
            </w:r>
            <w:r w:rsidRPr="00F44B28">
              <w:rPr>
                <w:rFonts w:ascii="BIZ UDPゴシック" w:eastAsia="BIZ UDPゴシック" w:hAnsi="BIZ UDPゴシック" w:hint="eastAsia"/>
                <w:b/>
                <w:bCs/>
                <w:color w:val="000000" w:themeColor="text1"/>
                <w:sz w:val="21"/>
                <w:szCs w:val="21"/>
              </w:rPr>
              <w:t>「いいえ」に該当した場合、上記法令遵守責任者が常駐している事業所等の</w:t>
            </w:r>
            <w:r w:rsidRPr="00F44B28">
              <w:rPr>
                <w:rFonts w:ascii="BIZ UDPゴシック" w:eastAsia="BIZ UDPゴシック" w:hAnsi="BIZ UDPゴシック"/>
                <w:b/>
                <w:bCs/>
                <w:color w:val="000000" w:themeColor="text1"/>
                <w:sz w:val="21"/>
                <w:szCs w:val="21"/>
              </w:rPr>
              <w:t>情報</w:t>
            </w:r>
            <w:r w:rsidRPr="00F44B28">
              <w:rPr>
                <w:rFonts w:ascii="BIZ UDPゴシック" w:eastAsia="BIZ UDPゴシック" w:hAnsi="BIZ UDPゴシック" w:hint="eastAsia"/>
                <w:b/>
                <w:bCs/>
                <w:color w:val="000000" w:themeColor="text1"/>
                <w:sz w:val="21"/>
                <w:szCs w:val="21"/>
              </w:rPr>
              <w:t>を記載してください。</w:t>
            </w: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F44B28">
              <w:rPr>
                <w:rFonts w:ascii="BIZ UDPゴシック" w:eastAsia="BIZ UDPゴシック" w:hAnsi="BIZ UDPゴシック" w:hint="eastAsia"/>
                <w:b/>
                <w:bCs/>
                <w:color w:val="000000" w:themeColor="text1"/>
                <w:sz w:val="21"/>
                <w:szCs w:val="21"/>
              </w:rPr>
              <w:t xml:space="preserve">　</w:t>
            </w:r>
            <w:r w:rsidRPr="00F44B28">
              <w:rPr>
                <w:rFonts w:ascii="BIZ UDPゴシック" w:eastAsia="BIZ UDPゴシック" w:hAnsi="BIZ UDPゴシック" w:hint="eastAsia"/>
                <w:b/>
                <w:bCs/>
                <w:color w:val="000000" w:themeColor="text1"/>
                <w:sz w:val="21"/>
                <w:szCs w:val="21"/>
                <w:lang w:eastAsia="zh-CN"/>
              </w:rPr>
              <w:t>該当事業所名　    【　　　　　　　　　　　　　　　　　　　　　　　】</w:t>
            </w: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F44B28">
              <w:rPr>
                <w:rFonts w:ascii="BIZ UDPゴシック" w:eastAsia="BIZ UDPゴシック" w:hAnsi="BIZ UDPゴシック" w:hint="eastAsia"/>
                <w:b/>
                <w:bCs/>
                <w:color w:val="000000" w:themeColor="text1"/>
                <w:sz w:val="21"/>
                <w:szCs w:val="21"/>
                <w:lang w:eastAsia="zh-CN"/>
              </w:rPr>
              <w:t xml:space="preserve">　該当事業所住所　  【　　　　　　　　　　　　　　　　　　　　　　　】　</w:t>
            </w: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F44B28">
              <w:rPr>
                <w:rFonts w:ascii="BIZ UDPゴシック" w:eastAsia="BIZ UDPゴシック" w:hAnsi="BIZ UDPゴシック" w:hint="eastAsia"/>
                <w:b/>
                <w:bCs/>
                <w:color w:val="000000" w:themeColor="text1"/>
                <w:sz w:val="21"/>
                <w:szCs w:val="21"/>
                <w:lang w:eastAsia="zh-CN"/>
              </w:rPr>
              <w:t xml:space="preserve">　当該事業所連絡先　【　　　　　　　　　　　　　　　　　　　　　　　】　</w:t>
            </w:r>
          </w:p>
          <w:p w:rsidR="00064285" w:rsidRPr="00F44B28" w:rsidRDefault="00064285" w:rsidP="00064285">
            <w:pPr>
              <w:adjustRightInd w:val="0"/>
              <w:spacing w:line="0" w:lineRule="atLeast"/>
              <w:ind w:left="95" w:hangingChars="42" w:hanging="95"/>
              <w:contextualSpacing/>
              <w:jc w:val="left"/>
              <w:rPr>
                <w:rFonts w:ascii="BIZ UDPゴシック" w:eastAsia="BIZ UDPゴシック" w:hAnsi="BIZ UDPゴシック"/>
                <w:color w:val="000000" w:themeColor="text1"/>
                <w:spacing w:val="20"/>
                <w:sz w:val="21"/>
                <w:szCs w:val="21"/>
                <w:lang w:eastAsia="zh-CN"/>
              </w:rPr>
            </w:pPr>
          </w:p>
        </w:tc>
      </w:tr>
      <w:tr w:rsidR="00F44B28" w:rsidRPr="00F44B28" w:rsidTr="00E64DD4">
        <w:trPr>
          <w:trHeight w:val="465"/>
        </w:trPr>
        <w:tc>
          <w:tcPr>
            <w:tcW w:w="11341" w:type="dxa"/>
            <w:gridSpan w:val="6"/>
            <w:shd w:val="clear" w:color="auto" w:fill="DAEEF3" w:themeFill="accent5" w:themeFillTint="33"/>
            <w:vAlign w:val="center"/>
          </w:tcPr>
          <w:p w:rsidR="00064285" w:rsidRPr="00F44B28" w:rsidRDefault="00064285" w:rsidP="00064285">
            <w:pPr>
              <w:spacing w:line="0" w:lineRule="atLeast"/>
              <w:ind w:left="164" w:hanging="164"/>
              <w:rPr>
                <w:rFonts w:ascii="BIZ UDゴシック" w:eastAsia="BIZ UDゴシック" w:hAnsi="BIZ UDゴシック"/>
                <w:color w:val="000000" w:themeColor="text1"/>
                <w:szCs w:val="18"/>
              </w:rPr>
            </w:pPr>
            <w:r w:rsidRPr="00F44B28">
              <w:rPr>
                <w:rFonts w:ascii="BIZ UDゴシック" w:eastAsia="BIZ UDゴシック" w:hAnsi="BIZ UDゴシック" w:hint="eastAsia"/>
                <w:color w:val="000000" w:themeColor="text1"/>
                <w:szCs w:val="18"/>
              </w:rPr>
              <w:t>第５ 開設許可等の変更</w:t>
            </w:r>
          </w:p>
        </w:tc>
      </w:tr>
      <w:tr w:rsidR="00F44B28" w:rsidRPr="00F44B28" w:rsidTr="00E64DD4">
        <w:tc>
          <w:tcPr>
            <w:tcW w:w="944" w:type="dxa"/>
            <w:vMerge w:val="restart"/>
          </w:tcPr>
          <w:p w:rsidR="00064285" w:rsidRPr="00F44B28" w:rsidRDefault="00191826"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t>60</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開設許可等の変更</w:t>
            </w:r>
          </w:p>
        </w:tc>
        <w:tc>
          <w:tcPr>
            <w:tcW w:w="7137" w:type="dxa"/>
            <w:gridSpan w:val="2"/>
            <w:tcBorders>
              <w:bottom w:val="dotted"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開設者は、当該介護老人保健施設の入所定員その他介護保険法施行規則第136条第２項に定める事項を変更しようとするときは、市長の許可を受けていますか。</w:t>
            </w:r>
          </w:p>
        </w:tc>
        <w:tc>
          <w:tcPr>
            <w:tcW w:w="992" w:type="dxa"/>
            <w:tcBorders>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法第94条第2項</w:t>
            </w:r>
          </w:p>
        </w:tc>
        <w:tc>
          <w:tcPr>
            <w:tcW w:w="1276" w:type="dxa"/>
            <w:tcBorders>
              <w:bottom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敷地の面積及び平面図</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建物の構造概要及び平面図(各室の用途を明示するものとする。) 並びに施設及び構造設備の概要</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施設の共用の有無及び共用の場合の利用計画</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運営規程(従業者の職種、員数及び職務内容並びに入所定員に係る部分に限る。)</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協力病院</w:t>
            </w:r>
          </w:p>
        </w:tc>
        <w:tc>
          <w:tcPr>
            <w:tcW w:w="992" w:type="dxa"/>
            <w:tcBorders>
              <w:top w:val="nil"/>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施行規則</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第136条第2項</w:t>
            </w:r>
          </w:p>
        </w:tc>
        <w:tc>
          <w:tcPr>
            <w:tcW w:w="1276" w:type="dxa"/>
            <w:tcBorders>
              <w:top w:val="nil"/>
              <w:bottom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756"/>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2E3316">
              <w:tc>
                <w:tcPr>
                  <w:tcW w:w="7483" w:type="dxa"/>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ただし、運営規程に掲げる事項を変更しようとする場合において、入所定員又は療養室の定員数を減少させようとするときは、許可を受けることを要しません。(次の(2)の届出が必要になります。)</w:t>
                  </w:r>
                </w:p>
              </w:tc>
            </w:tr>
          </w:tbl>
          <w:p w:rsidR="00064285" w:rsidRPr="00F44B28" w:rsidRDefault="00064285" w:rsidP="00064285">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top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Borders>
              <w:bottom w:val="nil"/>
            </w:tcBorders>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開設者は、当該介護老人保健施設の開設者の住所その他介護険法施行規則第137条に定める事項に変更があったときは、10日以内にその旨を市長（高齢福祉課）に届け出ていますか。</w:t>
            </w:r>
          </w:p>
        </w:tc>
        <w:tc>
          <w:tcPr>
            <w:tcW w:w="992" w:type="dxa"/>
            <w:tcBorders>
              <w:bottom w:val="nil"/>
            </w:tcBorders>
          </w:tcPr>
          <w:p w:rsidR="00064285" w:rsidRPr="00F44B28" w:rsidRDefault="00064285" w:rsidP="00064285">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s="ＭＳ Ｐゴシック"/>
                <w:color w:val="000000" w:themeColor="text1"/>
                <w:sz w:val="12"/>
                <w:szCs w:val="12"/>
              </w:rPr>
            </w:pPr>
            <w:r w:rsidRPr="00F44B28">
              <w:rPr>
                <w:rFonts w:ascii="BIZ UDゴシック" w:eastAsia="BIZ UDゴシック" w:hAnsi="BIZ UDゴシック" w:hint="eastAsia"/>
                <w:color w:val="000000" w:themeColor="text1"/>
                <w:sz w:val="12"/>
                <w:szCs w:val="12"/>
              </w:rPr>
              <w:t>法第99条</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bottom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tbl>
    <w:p w:rsidR="00A4643C" w:rsidRPr="00F44B28" w:rsidRDefault="00A4643C" w:rsidP="004D656C">
      <w:pPr>
        <w:widowControl/>
        <w:spacing w:line="0" w:lineRule="atLeast"/>
        <w:ind w:left="0" w:firstLineChars="0" w:firstLine="0"/>
        <w:jc w:val="left"/>
        <w:rPr>
          <w:rFonts w:ascii="BIZ UDゴシック" w:eastAsia="BIZ UDゴシック" w:hAnsi="BIZ UDゴシック"/>
          <w:color w:val="000000" w:themeColor="text1"/>
        </w:rPr>
      </w:pPr>
    </w:p>
    <w:sectPr w:rsidR="00A4643C" w:rsidRPr="00F44B28" w:rsidSect="009237CA">
      <w:headerReference w:type="default" r:id="rId14"/>
      <w:footerReference w:type="default" r:id="rId15"/>
      <w:headerReference w:type="first" r:id="rId16"/>
      <w:footerReference w:type="first" r:id="rId17"/>
      <w:pgSz w:w="11906" w:h="16838" w:code="9"/>
      <w:pgMar w:top="1134" w:right="1134" w:bottom="1134" w:left="1134" w:header="567" w:footer="284" w:gutter="0"/>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0C4" w:rsidRDefault="00A920C4" w:rsidP="005C4A80">
      <w:pPr>
        <w:spacing w:line="240" w:lineRule="auto"/>
        <w:ind w:left="182" w:hanging="182"/>
      </w:pPr>
      <w:r>
        <w:separator/>
      </w:r>
    </w:p>
  </w:endnote>
  <w:endnote w:type="continuationSeparator" w:id="0">
    <w:p w:rsidR="00A920C4" w:rsidRDefault="00A920C4"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227573"/>
      <w:docPartObj>
        <w:docPartGallery w:val="Page Numbers (Bottom of Page)"/>
        <w:docPartUnique/>
      </w:docPartObj>
    </w:sdtPr>
    <w:sdtEndPr/>
    <w:sdtContent>
      <w:p w:rsidR="00A920C4" w:rsidRDefault="00A920C4">
        <w:pPr>
          <w:pStyle w:val="a9"/>
          <w:ind w:left="182" w:hanging="182"/>
          <w:jc w:val="center"/>
        </w:pPr>
        <w:r>
          <w:fldChar w:fldCharType="begin"/>
        </w:r>
        <w:r>
          <w:instrText>PAGE   \* MERGEFORMAT</w:instrText>
        </w:r>
        <w:r>
          <w:fldChar w:fldCharType="separate"/>
        </w:r>
        <w:r w:rsidRPr="00D12250">
          <w:rPr>
            <w:noProof/>
            <w:lang w:val="ja-JP"/>
          </w:rPr>
          <w:t>5</w:t>
        </w:r>
        <w:r>
          <w:fldChar w:fldCharType="end"/>
        </w:r>
      </w:p>
    </w:sdtContent>
  </w:sdt>
  <w:p w:rsidR="00A920C4" w:rsidRDefault="00A920C4"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017C74">
    <w:pPr>
      <w:pStyle w:val="a9"/>
      <w:ind w:left="182" w:hanging="182"/>
      <w:jc w:val="center"/>
    </w:pPr>
  </w:p>
  <w:p w:rsidR="00A920C4" w:rsidRDefault="00A920C4"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51266"/>
      <w:docPartObj>
        <w:docPartGallery w:val="Page Numbers (Bottom of Page)"/>
        <w:docPartUnique/>
      </w:docPartObj>
    </w:sdtPr>
    <w:sdtEndPr/>
    <w:sdtContent>
      <w:p w:rsidR="00A920C4" w:rsidRDefault="00A920C4">
        <w:pPr>
          <w:pStyle w:val="a9"/>
          <w:ind w:left="182" w:hanging="182"/>
          <w:jc w:val="center"/>
        </w:pPr>
        <w:r>
          <w:fldChar w:fldCharType="begin"/>
        </w:r>
        <w:r>
          <w:instrText>PAGE   \* MERGEFORMAT</w:instrText>
        </w:r>
        <w:r>
          <w:fldChar w:fldCharType="separate"/>
        </w:r>
        <w:r w:rsidRPr="00D12250">
          <w:rPr>
            <w:noProof/>
            <w:lang w:val="ja-JP"/>
          </w:rPr>
          <w:t>31</w:t>
        </w:r>
        <w:r>
          <w:fldChar w:fldCharType="end"/>
        </w:r>
      </w:p>
    </w:sdtContent>
  </w:sdt>
  <w:p w:rsidR="00A920C4" w:rsidRDefault="00A920C4"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04668"/>
      <w:docPartObj>
        <w:docPartGallery w:val="Page Numbers (Bottom of Page)"/>
        <w:docPartUnique/>
      </w:docPartObj>
    </w:sdtPr>
    <w:sdtEndPr/>
    <w:sdtContent>
      <w:p w:rsidR="00A920C4" w:rsidRDefault="00A920C4">
        <w:pPr>
          <w:pStyle w:val="a9"/>
          <w:ind w:left="182" w:hanging="182"/>
          <w:jc w:val="center"/>
        </w:pPr>
        <w:r>
          <w:fldChar w:fldCharType="begin"/>
        </w:r>
        <w:r>
          <w:instrText>PAGE   \* MERGEFORMAT</w:instrText>
        </w:r>
        <w:r>
          <w:fldChar w:fldCharType="separate"/>
        </w:r>
        <w:r w:rsidRPr="00D12250">
          <w:rPr>
            <w:noProof/>
            <w:lang w:val="ja-JP"/>
          </w:rPr>
          <w:t>6</w:t>
        </w:r>
        <w:r>
          <w:fldChar w:fldCharType="end"/>
        </w:r>
      </w:p>
    </w:sdtContent>
  </w:sdt>
  <w:p w:rsidR="00A920C4" w:rsidRDefault="00A920C4"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0C4" w:rsidRDefault="00A920C4" w:rsidP="005C4A80">
      <w:pPr>
        <w:spacing w:line="240" w:lineRule="auto"/>
        <w:ind w:left="182" w:hanging="182"/>
      </w:pPr>
      <w:r>
        <w:separator/>
      </w:r>
    </w:p>
  </w:footnote>
  <w:footnote w:type="continuationSeparator" w:id="0">
    <w:p w:rsidR="00A920C4" w:rsidRDefault="00A920C4"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7"/>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Pr="00017C74" w:rsidRDefault="00A920C4"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p w:rsidR="00A920C4" w:rsidRDefault="00A920C4" w:rsidP="005C4A80">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Pr="00017C74" w:rsidRDefault="00A920C4"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4DE"/>
    <w:multiLevelType w:val="hybridMultilevel"/>
    <w:tmpl w:val="5DD085FE"/>
    <w:lvl w:ilvl="0" w:tplc="624694F8">
      <w:start w:val="31"/>
      <w:numFmt w:val="bullet"/>
      <w:lvlText w:val="※"/>
      <w:lvlJc w:val="left"/>
      <w:pPr>
        <w:ind w:left="360" w:hanging="360"/>
      </w:pPr>
      <w:rPr>
        <w:rFonts w:ascii="BIZ UDゴシック" w:eastAsia="BIZ UDゴシック" w:hAnsi="BIZ UD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920DE"/>
    <w:multiLevelType w:val="hybridMultilevel"/>
    <w:tmpl w:val="566264C8"/>
    <w:lvl w:ilvl="0" w:tplc="874ABB6A">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70A43"/>
    <w:multiLevelType w:val="hybridMultilevel"/>
    <w:tmpl w:val="1B2A5978"/>
    <w:lvl w:ilvl="0" w:tplc="A1746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747EE"/>
    <w:multiLevelType w:val="hybridMultilevel"/>
    <w:tmpl w:val="AA200A0C"/>
    <w:lvl w:ilvl="0" w:tplc="F4F28778">
      <w:start w:val="29"/>
      <w:numFmt w:val="bullet"/>
      <w:lvlText w:val="※"/>
      <w:lvlJc w:val="left"/>
      <w:pPr>
        <w:ind w:left="397" w:hanging="360"/>
      </w:pPr>
      <w:rPr>
        <w:rFonts w:ascii="BIZ UDゴシック" w:eastAsia="BIZ UDゴシック" w:hAnsi="BIZ UD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5"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3457A3"/>
    <w:multiLevelType w:val="hybridMultilevel"/>
    <w:tmpl w:val="6B620958"/>
    <w:lvl w:ilvl="0" w:tplc="D42C1964">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7B2908"/>
    <w:multiLevelType w:val="hybridMultilevel"/>
    <w:tmpl w:val="69E28E42"/>
    <w:lvl w:ilvl="0" w:tplc="C746680E">
      <w:start w:val="3"/>
      <w:numFmt w:val="bullet"/>
      <w:lvlText w:val="※"/>
      <w:lvlJc w:val="left"/>
      <w:pPr>
        <w:ind w:left="410" w:hanging="360"/>
      </w:pPr>
      <w:rPr>
        <w:rFonts w:ascii="BIZ UDゴシック" w:eastAsia="BIZ UDゴシック" w:hAnsi="BIZ UDゴシック" w:cstheme="minorBidi"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8" w15:restartNumberingAfterBreak="0">
    <w:nsid w:val="295B3305"/>
    <w:multiLevelType w:val="hybridMultilevel"/>
    <w:tmpl w:val="CE38CD64"/>
    <w:lvl w:ilvl="0" w:tplc="23C6E8B4">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0C6101"/>
    <w:multiLevelType w:val="hybridMultilevel"/>
    <w:tmpl w:val="A404A304"/>
    <w:lvl w:ilvl="0" w:tplc="CBCE17DC">
      <w:start w:val="7"/>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C02E64"/>
    <w:multiLevelType w:val="hybridMultilevel"/>
    <w:tmpl w:val="5C2C7EAA"/>
    <w:lvl w:ilvl="0" w:tplc="DE28361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3D6AC2"/>
    <w:multiLevelType w:val="hybridMultilevel"/>
    <w:tmpl w:val="32C2AB34"/>
    <w:lvl w:ilvl="0" w:tplc="BDE80B84">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A84626"/>
    <w:multiLevelType w:val="hybridMultilevel"/>
    <w:tmpl w:val="14789538"/>
    <w:lvl w:ilvl="0" w:tplc="B5A6575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3107BD1"/>
    <w:multiLevelType w:val="hybridMultilevel"/>
    <w:tmpl w:val="1EE6DFB4"/>
    <w:lvl w:ilvl="0" w:tplc="35F087EE">
      <w:start w:val="2"/>
      <w:numFmt w:val="bullet"/>
      <w:lvlText w:val="※"/>
      <w:lvlJc w:val="left"/>
      <w:pPr>
        <w:ind w:left="397" w:hanging="360"/>
      </w:pPr>
      <w:rPr>
        <w:rFonts w:ascii="BIZ UDゴシック" w:eastAsia="BIZ UDゴシック" w:hAnsi="BIZ UD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num w:numId="1">
    <w:abstractNumId w:val="1"/>
  </w:num>
  <w:num w:numId="2">
    <w:abstractNumId w:val="6"/>
  </w:num>
  <w:num w:numId="3">
    <w:abstractNumId w:val="11"/>
  </w:num>
  <w:num w:numId="4">
    <w:abstractNumId w:val="13"/>
  </w:num>
  <w:num w:numId="5">
    <w:abstractNumId w:val="5"/>
  </w:num>
  <w:num w:numId="6">
    <w:abstractNumId w:val="9"/>
  </w:num>
  <w:num w:numId="7">
    <w:abstractNumId w:val="14"/>
  </w:num>
  <w:num w:numId="8">
    <w:abstractNumId w:val="8"/>
  </w:num>
  <w:num w:numId="9">
    <w:abstractNumId w:val="2"/>
  </w:num>
  <w:num w:numId="10">
    <w:abstractNumId w:val="12"/>
  </w:num>
  <w:num w:numId="11">
    <w:abstractNumId w:val="15"/>
  </w:num>
  <w:num w:numId="12">
    <w:abstractNumId w:val="10"/>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8"/>
  <w:drawingGridVerticalSpacing w:val="163"/>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98"/>
    <w:rsid w:val="00000798"/>
    <w:rsid w:val="000026B6"/>
    <w:rsid w:val="00002F04"/>
    <w:rsid w:val="000045DB"/>
    <w:rsid w:val="00004C7D"/>
    <w:rsid w:val="00006089"/>
    <w:rsid w:val="00006DD8"/>
    <w:rsid w:val="000112B9"/>
    <w:rsid w:val="0001132C"/>
    <w:rsid w:val="00011783"/>
    <w:rsid w:val="00011E60"/>
    <w:rsid w:val="0001335A"/>
    <w:rsid w:val="000136F0"/>
    <w:rsid w:val="000142CD"/>
    <w:rsid w:val="000146E3"/>
    <w:rsid w:val="00015E75"/>
    <w:rsid w:val="00017C74"/>
    <w:rsid w:val="0002034A"/>
    <w:rsid w:val="00020459"/>
    <w:rsid w:val="00020DF6"/>
    <w:rsid w:val="000217B0"/>
    <w:rsid w:val="00021A10"/>
    <w:rsid w:val="00021EAB"/>
    <w:rsid w:val="0002250B"/>
    <w:rsid w:val="00022E68"/>
    <w:rsid w:val="00022F7B"/>
    <w:rsid w:val="00023DE0"/>
    <w:rsid w:val="00025545"/>
    <w:rsid w:val="00025836"/>
    <w:rsid w:val="000259F0"/>
    <w:rsid w:val="0002616E"/>
    <w:rsid w:val="00026E96"/>
    <w:rsid w:val="00030508"/>
    <w:rsid w:val="00030A36"/>
    <w:rsid w:val="00030F02"/>
    <w:rsid w:val="00031715"/>
    <w:rsid w:val="00031AB3"/>
    <w:rsid w:val="00032060"/>
    <w:rsid w:val="00032235"/>
    <w:rsid w:val="00032802"/>
    <w:rsid w:val="000335D3"/>
    <w:rsid w:val="0003429B"/>
    <w:rsid w:val="000349F3"/>
    <w:rsid w:val="000358D5"/>
    <w:rsid w:val="00035B01"/>
    <w:rsid w:val="00036AB9"/>
    <w:rsid w:val="00037090"/>
    <w:rsid w:val="00037CE8"/>
    <w:rsid w:val="00040365"/>
    <w:rsid w:val="000409E4"/>
    <w:rsid w:val="00040F64"/>
    <w:rsid w:val="0004164C"/>
    <w:rsid w:val="000419A0"/>
    <w:rsid w:val="000426C9"/>
    <w:rsid w:val="00044675"/>
    <w:rsid w:val="000448C2"/>
    <w:rsid w:val="00044B7E"/>
    <w:rsid w:val="00044F24"/>
    <w:rsid w:val="000454B9"/>
    <w:rsid w:val="00046AA8"/>
    <w:rsid w:val="000475BC"/>
    <w:rsid w:val="00051192"/>
    <w:rsid w:val="000516AC"/>
    <w:rsid w:val="00051A9D"/>
    <w:rsid w:val="00052C7F"/>
    <w:rsid w:val="0005363B"/>
    <w:rsid w:val="00053DAA"/>
    <w:rsid w:val="00053E9F"/>
    <w:rsid w:val="000558F8"/>
    <w:rsid w:val="00056AA5"/>
    <w:rsid w:val="000574FC"/>
    <w:rsid w:val="00060D38"/>
    <w:rsid w:val="00061132"/>
    <w:rsid w:val="00061789"/>
    <w:rsid w:val="00061969"/>
    <w:rsid w:val="000620D6"/>
    <w:rsid w:val="00062D91"/>
    <w:rsid w:val="00063C17"/>
    <w:rsid w:val="00064285"/>
    <w:rsid w:val="00064DFC"/>
    <w:rsid w:val="00065D16"/>
    <w:rsid w:val="00066528"/>
    <w:rsid w:val="00066BBE"/>
    <w:rsid w:val="000675A6"/>
    <w:rsid w:val="000718BE"/>
    <w:rsid w:val="00072AB5"/>
    <w:rsid w:val="00074C45"/>
    <w:rsid w:val="000752F8"/>
    <w:rsid w:val="00077DF1"/>
    <w:rsid w:val="0008097B"/>
    <w:rsid w:val="00081CFC"/>
    <w:rsid w:val="00082D69"/>
    <w:rsid w:val="00082EAE"/>
    <w:rsid w:val="000831E7"/>
    <w:rsid w:val="00083364"/>
    <w:rsid w:val="00083E81"/>
    <w:rsid w:val="00083F88"/>
    <w:rsid w:val="000845FF"/>
    <w:rsid w:val="000851FD"/>
    <w:rsid w:val="0008564C"/>
    <w:rsid w:val="00085675"/>
    <w:rsid w:val="00085865"/>
    <w:rsid w:val="00086053"/>
    <w:rsid w:val="0008734E"/>
    <w:rsid w:val="000904D3"/>
    <w:rsid w:val="0009177F"/>
    <w:rsid w:val="00092637"/>
    <w:rsid w:val="00092F2A"/>
    <w:rsid w:val="000933CA"/>
    <w:rsid w:val="00095211"/>
    <w:rsid w:val="00095C70"/>
    <w:rsid w:val="00095E0D"/>
    <w:rsid w:val="0009743D"/>
    <w:rsid w:val="00097857"/>
    <w:rsid w:val="000A104F"/>
    <w:rsid w:val="000A1563"/>
    <w:rsid w:val="000A16CA"/>
    <w:rsid w:val="000A20B8"/>
    <w:rsid w:val="000A5406"/>
    <w:rsid w:val="000A5A7D"/>
    <w:rsid w:val="000A611A"/>
    <w:rsid w:val="000A6409"/>
    <w:rsid w:val="000A66F4"/>
    <w:rsid w:val="000A712A"/>
    <w:rsid w:val="000A7C65"/>
    <w:rsid w:val="000B27BD"/>
    <w:rsid w:val="000B2BE9"/>
    <w:rsid w:val="000B34A8"/>
    <w:rsid w:val="000B363A"/>
    <w:rsid w:val="000B3D3A"/>
    <w:rsid w:val="000B3E3E"/>
    <w:rsid w:val="000B3EFD"/>
    <w:rsid w:val="000B416C"/>
    <w:rsid w:val="000B447B"/>
    <w:rsid w:val="000B67A6"/>
    <w:rsid w:val="000B6A42"/>
    <w:rsid w:val="000B77CC"/>
    <w:rsid w:val="000C0323"/>
    <w:rsid w:val="000C0B50"/>
    <w:rsid w:val="000C1EC7"/>
    <w:rsid w:val="000C2634"/>
    <w:rsid w:val="000C3713"/>
    <w:rsid w:val="000C4324"/>
    <w:rsid w:val="000C4B6A"/>
    <w:rsid w:val="000C6454"/>
    <w:rsid w:val="000C717A"/>
    <w:rsid w:val="000D0269"/>
    <w:rsid w:val="000D02B0"/>
    <w:rsid w:val="000D1AF3"/>
    <w:rsid w:val="000D22F5"/>
    <w:rsid w:val="000D24EF"/>
    <w:rsid w:val="000D344D"/>
    <w:rsid w:val="000D34BC"/>
    <w:rsid w:val="000D3D51"/>
    <w:rsid w:val="000D3DCD"/>
    <w:rsid w:val="000D4E96"/>
    <w:rsid w:val="000D5A0B"/>
    <w:rsid w:val="000D5AA7"/>
    <w:rsid w:val="000D63EA"/>
    <w:rsid w:val="000D6C00"/>
    <w:rsid w:val="000E0C72"/>
    <w:rsid w:val="000E22CD"/>
    <w:rsid w:val="000E2EBE"/>
    <w:rsid w:val="000E3419"/>
    <w:rsid w:val="000E3ADA"/>
    <w:rsid w:val="000E64E7"/>
    <w:rsid w:val="000E77F9"/>
    <w:rsid w:val="000E782C"/>
    <w:rsid w:val="000F0409"/>
    <w:rsid w:val="000F0FCE"/>
    <w:rsid w:val="000F12EB"/>
    <w:rsid w:val="000F1C2F"/>
    <w:rsid w:val="000F2046"/>
    <w:rsid w:val="000F26AD"/>
    <w:rsid w:val="000F29D1"/>
    <w:rsid w:val="000F3CC0"/>
    <w:rsid w:val="000F3E8D"/>
    <w:rsid w:val="000F4B6B"/>
    <w:rsid w:val="000F5921"/>
    <w:rsid w:val="000F59FF"/>
    <w:rsid w:val="000F6250"/>
    <w:rsid w:val="000F631A"/>
    <w:rsid w:val="000F6387"/>
    <w:rsid w:val="000F7A33"/>
    <w:rsid w:val="000F7EE4"/>
    <w:rsid w:val="001004BD"/>
    <w:rsid w:val="00100D47"/>
    <w:rsid w:val="001017CC"/>
    <w:rsid w:val="0010264E"/>
    <w:rsid w:val="00102C02"/>
    <w:rsid w:val="00102F7E"/>
    <w:rsid w:val="0010421E"/>
    <w:rsid w:val="00104B94"/>
    <w:rsid w:val="00106A0E"/>
    <w:rsid w:val="00107A7F"/>
    <w:rsid w:val="00107AAF"/>
    <w:rsid w:val="00110830"/>
    <w:rsid w:val="001123F4"/>
    <w:rsid w:val="0011338B"/>
    <w:rsid w:val="001144CE"/>
    <w:rsid w:val="00114707"/>
    <w:rsid w:val="00114998"/>
    <w:rsid w:val="00114A8B"/>
    <w:rsid w:val="00115610"/>
    <w:rsid w:val="00117D8D"/>
    <w:rsid w:val="001207D2"/>
    <w:rsid w:val="0012087A"/>
    <w:rsid w:val="00120AFE"/>
    <w:rsid w:val="00120DF3"/>
    <w:rsid w:val="0012185E"/>
    <w:rsid w:val="001226E5"/>
    <w:rsid w:val="0012288B"/>
    <w:rsid w:val="001228D8"/>
    <w:rsid w:val="00123AD5"/>
    <w:rsid w:val="00123BB4"/>
    <w:rsid w:val="0012523D"/>
    <w:rsid w:val="00126B14"/>
    <w:rsid w:val="00130754"/>
    <w:rsid w:val="001310DE"/>
    <w:rsid w:val="00132B7A"/>
    <w:rsid w:val="0013353B"/>
    <w:rsid w:val="00133707"/>
    <w:rsid w:val="00134AB5"/>
    <w:rsid w:val="00136170"/>
    <w:rsid w:val="00137A2D"/>
    <w:rsid w:val="00141673"/>
    <w:rsid w:val="00142401"/>
    <w:rsid w:val="00142B9D"/>
    <w:rsid w:val="00142CED"/>
    <w:rsid w:val="0014302B"/>
    <w:rsid w:val="00144CD9"/>
    <w:rsid w:val="00145510"/>
    <w:rsid w:val="00145664"/>
    <w:rsid w:val="0014623D"/>
    <w:rsid w:val="00150353"/>
    <w:rsid w:val="00150367"/>
    <w:rsid w:val="001525C2"/>
    <w:rsid w:val="001538CF"/>
    <w:rsid w:val="0015440B"/>
    <w:rsid w:val="00154986"/>
    <w:rsid w:val="0015501D"/>
    <w:rsid w:val="001551DC"/>
    <w:rsid w:val="00155C64"/>
    <w:rsid w:val="001568AD"/>
    <w:rsid w:val="001603F3"/>
    <w:rsid w:val="00160676"/>
    <w:rsid w:val="00162318"/>
    <w:rsid w:val="001626C7"/>
    <w:rsid w:val="00163B8F"/>
    <w:rsid w:val="001642F2"/>
    <w:rsid w:val="001655E3"/>
    <w:rsid w:val="00167CBE"/>
    <w:rsid w:val="00167E67"/>
    <w:rsid w:val="00167E81"/>
    <w:rsid w:val="00170DC8"/>
    <w:rsid w:val="0017119D"/>
    <w:rsid w:val="00171974"/>
    <w:rsid w:val="00171C36"/>
    <w:rsid w:val="00172C03"/>
    <w:rsid w:val="00173C17"/>
    <w:rsid w:val="00173D7C"/>
    <w:rsid w:val="001746C7"/>
    <w:rsid w:val="0017628C"/>
    <w:rsid w:val="00177C2B"/>
    <w:rsid w:val="0018071A"/>
    <w:rsid w:val="00181BEF"/>
    <w:rsid w:val="001821FA"/>
    <w:rsid w:val="001842EF"/>
    <w:rsid w:val="00184BF3"/>
    <w:rsid w:val="00184E8A"/>
    <w:rsid w:val="0018624D"/>
    <w:rsid w:val="00186D63"/>
    <w:rsid w:val="00186F1C"/>
    <w:rsid w:val="0019008E"/>
    <w:rsid w:val="00191826"/>
    <w:rsid w:val="00191B1D"/>
    <w:rsid w:val="00191D81"/>
    <w:rsid w:val="0019254C"/>
    <w:rsid w:val="00192B35"/>
    <w:rsid w:val="00193533"/>
    <w:rsid w:val="00194B6C"/>
    <w:rsid w:val="00194FE6"/>
    <w:rsid w:val="00195BC4"/>
    <w:rsid w:val="00195EDE"/>
    <w:rsid w:val="001968CB"/>
    <w:rsid w:val="00197239"/>
    <w:rsid w:val="00197ADE"/>
    <w:rsid w:val="00197EBC"/>
    <w:rsid w:val="001A1058"/>
    <w:rsid w:val="001A3353"/>
    <w:rsid w:val="001A39D7"/>
    <w:rsid w:val="001A3F07"/>
    <w:rsid w:val="001A44DC"/>
    <w:rsid w:val="001A47A7"/>
    <w:rsid w:val="001A4A07"/>
    <w:rsid w:val="001A53C0"/>
    <w:rsid w:val="001A7225"/>
    <w:rsid w:val="001B017F"/>
    <w:rsid w:val="001B0E9D"/>
    <w:rsid w:val="001B2122"/>
    <w:rsid w:val="001B26FE"/>
    <w:rsid w:val="001B2B45"/>
    <w:rsid w:val="001B4511"/>
    <w:rsid w:val="001B494F"/>
    <w:rsid w:val="001B5639"/>
    <w:rsid w:val="001B59EE"/>
    <w:rsid w:val="001B6330"/>
    <w:rsid w:val="001B6AC6"/>
    <w:rsid w:val="001B702A"/>
    <w:rsid w:val="001B7CD6"/>
    <w:rsid w:val="001C18C0"/>
    <w:rsid w:val="001C1C60"/>
    <w:rsid w:val="001C2138"/>
    <w:rsid w:val="001C27FF"/>
    <w:rsid w:val="001C4497"/>
    <w:rsid w:val="001C45DD"/>
    <w:rsid w:val="001C4B79"/>
    <w:rsid w:val="001C639F"/>
    <w:rsid w:val="001C6750"/>
    <w:rsid w:val="001C6BD8"/>
    <w:rsid w:val="001C6F00"/>
    <w:rsid w:val="001C71F7"/>
    <w:rsid w:val="001C7519"/>
    <w:rsid w:val="001D19FE"/>
    <w:rsid w:val="001D2887"/>
    <w:rsid w:val="001D58F1"/>
    <w:rsid w:val="001D5AA7"/>
    <w:rsid w:val="001D66C1"/>
    <w:rsid w:val="001D7E85"/>
    <w:rsid w:val="001E2448"/>
    <w:rsid w:val="001E271B"/>
    <w:rsid w:val="001E27A6"/>
    <w:rsid w:val="001E2D20"/>
    <w:rsid w:val="001E30A8"/>
    <w:rsid w:val="001E31A4"/>
    <w:rsid w:val="001E33AF"/>
    <w:rsid w:val="001E3C1E"/>
    <w:rsid w:val="001E45BA"/>
    <w:rsid w:val="001E4CEB"/>
    <w:rsid w:val="001E4F64"/>
    <w:rsid w:val="001E5C0C"/>
    <w:rsid w:val="001E6E5B"/>
    <w:rsid w:val="001F08D9"/>
    <w:rsid w:val="001F1F90"/>
    <w:rsid w:val="001F2B58"/>
    <w:rsid w:val="001F349F"/>
    <w:rsid w:val="001F41E8"/>
    <w:rsid w:val="001F47E7"/>
    <w:rsid w:val="001F4B28"/>
    <w:rsid w:val="001F6462"/>
    <w:rsid w:val="001F6C09"/>
    <w:rsid w:val="001F748A"/>
    <w:rsid w:val="0020005A"/>
    <w:rsid w:val="00200848"/>
    <w:rsid w:val="00200E1D"/>
    <w:rsid w:val="00200EB3"/>
    <w:rsid w:val="00201000"/>
    <w:rsid w:val="002015CB"/>
    <w:rsid w:val="00201C09"/>
    <w:rsid w:val="00202965"/>
    <w:rsid w:val="00204FDE"/>
    <w:rsid w:val="002066C6"/>
    <w:rsid w:val="00207276"/>
    <w:rsid w:val="002100D5"/>
    <w:rsid w:val="00210177"/>
    <w:rsid w:val="00210D9A"/>
    <w:rsid w:val="00210F2A"/>
    <w:rsid w:val="00211B13"/>
    <w:rsid w:val="00213B5F"/>
    <w:rsid w:val="00213D8E"/>
    <w:rsid w:val="0021403A"/>
    <w:rsid w:val="0021439B"/>
    <w:rsid w:val="0021511C"/>
    <w:rsid w:val="0021511D"/>
    <w:rsid w:val="00216B02"/>
    <w:rsid w:val="0022099F"/>
    <w:rsid w:val="00221A0D"/>
    <w:rsid w:val="00223564"/>
    <w:rsid w:val="00224755"/>
    <w:rsid w:val="00224D5A"/>
    <w:rsid w:val="0022695C"/>
    <w:rsid w:val="002270B6"/>
    <w:rsid w:val="00230A37"/>
    <w:rsid w:val="00231356"/>
    <w:rsid w:val="00232306"/>
    <w:rsid w:val="002332DD"/>
    <w:rsid w:val="0023432D"/>
    <w:rsid w:val="00234B1B"/>
    <w:rsid w:val="00235A8B"/>
    <w:rsid w:val="00235E5F"/>
    <w:rsid w:val="0023600A"/>
    <w:rsid w:val="00236FB7"/>
    <w:rsid w:val="0024274D"/>
    <w:rsid w:val="00243F51"/>
    <w:rsid w:val="002446A8"/>
    <w:rsid w:val="00246903"/>
    <w:rsid w:val="00247422"/>
    <w:rsid w:val="00250D94"/>
    <w:rsid w:val="002518AA"/>
    <w:rsid w:val="0025416E"/>
    <w:rsid w:val="002551CE"/>
    <w:rsid w:val="00256324"/>
    <w:rsid w:val="00256582"/>
    <w:rsid w:val="00256D11"/>
    <w:rsid w:val="002570EF"/>
    <w:rsid w:val="00257346"/>
    <w:rsid w:val="00257549"/>
    <w:rsid w:val="00257BC1"/>
    <w:rsid w:val="002601BB"/>
    <w:rsid w:val="002605C5"/>
    <w:rsid w:val="00260A89"/>
    <w:rsid w:val="00260F1F"/>
    <w:rsid w:val="002628E0"/>
    <w:rsid w:val="00262CB1"/>
    <w:rsid w:val="00262CF2"/>
    <w:rsid w:val="00262EAB"/>
    <w:rsid w:val="0026353B"/>
    <w:rsid w:val="002641A0"/>
    <w:rsid w:val="00265957"/>
    <w:rsid w:val="00265967"/>
    <w:rsid w:val="002659F3"/>
    <w:rsid w:val="00265D8C"/>
    <w:rsid w:val="0026752C"/>
    <w:rsid w:val="002675BF"/>
    <w:rsid w:val="00267D11"/>
    <w:rsid w:val="00267D4A"/>
    <w:rsid w:val="00267F63"/>
    <w:rsid w:val="002707FF"/>
    <w:rsid w:val="00270C6C"/>
    <w:rsid w:val="0027104E"/>
    <w:rsid w:val="00271272"/>
    <w:rsid w:val="002721A8"/>
    <w:rsid w:val="00272612"/>
    <w:rsid w:val="00273782"/>
    <w:rsid w:val="002739C9"/>
    <w:rsid w:val="0027446F"/>
    <w:rsid w:val="00274595"/>
    <w:rsid w:val="00274BF0"/>
    <w:rsid w:val="00274DB9"/>
    <w:rsid w:val="002756F7"/>
    <w:rsid w:val="00277018"/>
    <w:rsid w:val="00280503"/>
    <w:rsid w:val="002807C0"/>
    <w:rsid w:val="00280B8A"/>
    <w:rsid w:val="00281924"/>
    <w:rsid w:val="00282279"/>
    <w:rsid w:val="00282589"/>
    <w:rsid w:val="002826A7"/>
    <w:rsid w:val="0028323E"/>
    <w:rsid w:val="002839AD"/>
    <w:rsid w:val="00283AE8"/>
    <w:rsid w:val="00283E4C"/>
    <w:rsid w:val="00284FA6"/>
    <w:rsid w:val="00290014"/>
    <w:rsid w:val="00290637"/>
    <w:rsid w:val="00290BCF"/>
    <w:rsid w:val="00290C40"/>
    <w:rsid w:val="00291844"/>
    <w:rsid w:val="002920D6"/>
    <w:rsid w:val="00292709"/>
    <w:rsid w:val="0029374A"/>
    <w:rsid w:val="00294D00"/>
    <w:rsid w:val="002963FF"/>
    <w:rsid w:val="002A3AEF"/>
    <w:rsid w:val="002A413B"/>
    <w:rsid w:val="002A42CB"/>
    <w:rsid w:val="002A4773"/>
    <w:rsid w:val="002A48EE"/>
    <w:rsid w:val="002A4E29"/>
    <w:rsid w:val="002A5238"/>
    <w:rsid w:val="002A53DF"/>
    <w:rsid w:val="002A63D7"/>
    <w:rsid w:val="002A74EC"/>
    <w:rsid w:val="002B1079"/>
    <w:rsid w:val="002B110C"/>
    <w:rsid w:val="002B315F"/>
    <w:rsid w:val="002B343D"/>
    <w:rsid w:val="002B4038"/>
    <w:rsid w:val="002B4A3A"/>
    <w:rsid w:val="002B4CFC"/>
    <w:rsid w:val="002B6CE8"/>
    <w:rsid w:val="002B767C"/>
    <w:rsid w:val="002C019C"/>
    <w:rsid w:val="002C02D7"/>
    <w:rsid w:val="002C078E"/>
    <w:rsid w:val="002C2767"/>
    <w:rsid w:val="002D0A42"/>
    <w:rsid w:val="002D18EA"/>
    <w:rsid w:val="002D317B"/>
    <w:rsid w:val="002D33E8"/>
    <w:rsid w:val="002D35EF"/>
    <w:rsid w:val="002D38F8"/>
    <w:rsid w:val="002D3C46"/>
    <w:rsid w:val="002D3D01"/>
    <w:rsid w:val="002D3D11"/>
    <w:rsid w:val="002D3E6E"/>
    <w:rsid w:val="002D40BC"/>
    <w:rsid w:val="002D6022"/>
    <w:rsid w:val="002D60A8"/>
    <w:rsid w:val="002D634E"/>
    <w:rsid w:val="002D7B0B"/>
    <w:rsid w:val="002D7B1E"/>
    <w:rsid w:val="002E0698"/>
    <w:rsid w:val="002E0C12"/>
    <w:rsid w:val="002E14DD"/>
    <w:rsid w:val="002E1699"/>
    <w:rsid w:val="002E1B94"/>
    <w:rsid w:val="002E2653"/>
    <w:rsid w:val="002E2CA0"/>
    <w:rsid w:val="002E3147"/>
    <w:rsid w:val="002E3316"/>
    <w:rsid w:val="002E57AD"/>
    <w:rsid w:val="002E63CD"/>
    <w:rsid w:val="002E6488"/>
    <w:rsid w:val="002E677B"/>
    <w:rsid w:val="002E6D95"/>
    <w:rsid w:val="002F39CD"/>
    <w:rsid w:val="002F6646"/>
    <w:rsid w:val="002F7120"/>
    <w:rsid w:val="002F7A6D"/>
    <w:rsid w:val="003001E2"/>
    <w:rsid w:val="00301F7F"/>
    <w:rsid w:val="00302760"/>
    <w:rsid w:val="00303B28"/>
    <w:rsid w:val="003052C3"/>
    <w:rsid w:val="003060D8"/>
    <w:rsid w:val="00307787"/>
    <w:rsid w:val="00307B45"/>
    <w:rsid w:val="00310410"/>
    <w:rsid w:val="0031093C"/>
    <w:rsid w:val="003109DE"/>
    <w:rsid w:val="00310FAF"/>
    <w:rsid w:val="003112E8"/>
    <w:rsid w:val="003121E6"/>
    <w:rsid w:val="0031298D"/>
    <w:rsid w:val="003143A3"/>
    <w:rsid w:val="0031469A"/>
    <w:rsid w:val="00314BE5"/>
    <w:rsid w:val="00316298"/>
    <w:rsid w:val="00317D6F"/>
    <w:rsid w:val="00320F72"/>
    <w:rsid w:val="00322400"/>
    <w:rsid w:val="00322530"/>
    <w:rsid w:val="003240B0"/>
    <w:rsid w:val="00325433"/>
    <w:rsid w:val="003259AF"/>
    <w:rsid w:val="00326134"/>
    <w:rsid w:val="00327233"/>
    <w:rsid w:val="003273A5"/>
    <w:rsid w:val="003275FD"/>
    <w:rsid w:val="00330F1D"/>
    <w:rsid w:val="00331B96"/>
    <w:rsid w:val="00332225"/>
    <w:rsid w:val="0033372A"/>
    <w:rsid w:val="0033395C"/>
    <w:rsid w:val="00334439"/>
    <w:rsid w:val="003344DB"/>
    <w:rsid w:val="00335993"/>
    <w:rsid w:val="00336601"/>
    <w:rsid w:val="00336709"/>
    <w:rsid w:val="00336DF7"/>
    <w:rsid w:val="00337FE4"/>
    <w:rsid w:val="00340232"/>
    <w:rsid w:val="003402C3"/>
    <w:rsid w:val="00341810"/>
    <w:rsid w:val="00343987"/>
    <w:rsid w:val="003453C9"/>
    <w:rsid w:val="003462FA"/>
    <w:rsid w:val="003473B2"/>
    <w:rsid w:val="00347F3A"/>
    <w:rsid w:val="00350649"/>
    <w:rsid w:val="00350EA2"/>
    <w:rsid w:val="00350FFB"/>
    <w:rsid w:val="00352341"/>
    <w:rsid w:val="003528DE"/>
    <w:rsid w:val="003536BD"/>
    <w:rsid w:val="00354B70"/>
    <w:rsid w:val="00354E88"/>
    <w:rsid w:val="00355097"/>
    <w:rsid w:val="00355D4E"/>
    <w:rsid w:val="00362A42"/>
    <w:rsid w:val="00362BD4"/>
    <w:rsid w:val="00363C62"/>
    <w:rsid w:val="00364E66"/>
    <w:rsid w:val="0036515D"/>
    <w:rsid w:val="003667D5"/>
    <w:rsid w:val="003677C4"/>
    <w:rsid w:val="00370D6B"/>
    <w:rsid w:val="00371435"/>
    <w:rsid w:val="003714A6"/>
    <w:rsid w:val="00371544"/>
    <w:rsid w:val="0037212C"/>
    <w:rsid w:val="00373668"/>
    <w:rsid w:val="0037367D"/>
    <w:rsid w:val="0037459C"/>
    <w:rsid w:val="003747A1"/>
    <w:rsid w:val="00374834"/>
    <w:rsid w:val="00374DB0"/>
    <w:rsid w:val="003757C2"/>
    <w:rsid w:val="00376756"/>
    <w:rsid w:val="00376DB0"/>
    <w:rsid w:val="00380FDE"/>
    <w:rsid w:val="003844F9"/>
    <w:rsid w:val="00384655"/>
    <w:rsid w:val="0038488C"/>
    <w:rsid w:val="0038750B"/>
    <w:rsid w:val="00387A4A"/>
    <w:rsid w:val="003901B2"/>
    <w:rsid w:val="003901FD"/>
    <w:rsid w:val="0039043C"/>
    <w:rsid w:val="00390C66"/>
    <w:rsid w:val="00391124"/>
    <w:rsid w:val="003930A9"/>
    <w:rsid w:val="00393705"/>
    <w:rsid w:val="003939FF"/>
    <w:rsid w:val="00393C54"/>
    <w:rsid w:val="00393F8D"/>
    <w:rsid w:val="003945AF"/>
    <w:rsid w:val="00394F5F"/>
    <w:rsid w:val="0039555A"/>
    <w:rsid w:val="00397211"/>
    <w:rsid w:val="003977FB"/>
    <w:rsid w:val="0039793E"/>
    <w:rsid w:val="003A1179"/>
    <w:rsid w:val="003A154E"/>
    <w:rsid w:val="003A2D98"/>
    <w:rsid w:val="003A2F2E"/>
    <w:rsid w:val="003A32A9"/>
    <w:rsid w:val="003A3340"/>
    <w:rsid w:val="003A7349"/>
    <w:rsid w:val="003A76C2"/>
    <w:rsid w:val="003B047E"/>
    <w:rsid w:val="003B0DFF"/>
    <w:rsid w:val="003B0EC2"/>
    <w:rsid w:val="003B1B79"/>
    <w:rsid w:val="003B2158"/>
    <w:rsid w:val="003B25E6"/>
    <w:rsid w:val="003B27BF"/>
    <w:rsid w:val="003B4F7C"/>
    <w:rsid w:val="003B5E81"/>
    <w:rsid w:val="003B61BF"/>
    <w:rsid w:val="003B61F0"/>
    <w:rsid w:val="003B6FEB"/>
    <w:rsid w:val="003B7837"/>
    <w:rsid w:val="003C0C10"/>
    <w:rsid w:val="003C0F2A"/>
    <w:rsid w:val="003C1544"/>
    <w:rsid w:val="003C1AD9"/>
    <w:rsid w:val="003C1D25"/>
    <w:rsid w:val="003C1D7A"/>
    <w:rsid w:val="003C3840"/>
    <w:rsid w:val="003C56DE"/>
    <w:rsid w:val="003C5A3E"/>
    <w:rsid w:val="003C6893"/>
    <w:rsid w:val="003C6E80"/>
    <w:rsid w:val="003C719E"/>
    <w:rsid w:val="003C7EC0"/>
    <w:rsid w:val="003D0934"/>
    <w:rsid w:val="003D09C6"/>
    <w:rsid w:val="003D0E28"/>
    <w:rsid w:val="003D4719"/>
    <w:rsid w:val="003D4A8B"/>
    <w:rsid w:val="003D4B10"/>
    <w:rsid w:val="003D71C5"/>
    <w:rsid w:val="003D7E35"/>
    <w:rsid w:val="003E08E6"/>
    <w:rsid w:val="003E0EF4"/>
    <w:rsid w:val="003E148A"/>
    <w:rsid w:val="003E19A7"/>
    <w:rsid w:val="003E2F49"/>
    <w:rsid w:val="003E350E"/>
    <w:rsid w:val="003E45BD"/>
    <w:rsid w:val="003E52A9"/>
    <w:rsid w:val="003E6F0D"/>
    <w:rsid w:val="003E6F5B"/>
    <w:rsid w:val="003E7C9B"/>
    <w:rsid w:val="003F02B2"/>
    <w:rsid w:val="003F19F3"/>
    <w:rsid w:val="003F204E"/>
    <w:rsid w:val="003F23CC"/>
    <w:rsid w:val="003F4AC7"/>
    <w:rsid w:val="003F4B43"/>
    <w:rsid w:val="003F5017"/>
    <w:rsid w:val="003F5F69"/>
    <w:rsid w:val="003F61FC"/>
    <w:rsid w:val="003F68BF"/>
    <w:rsid w:val="003F7DFB"/>
    <w:rsid w:val="00400AAD"/>
    <w:rsid w:val="00401313"/>
    <w:rsid w:val="004018CE"/>
    <w:rsid w:val="00401DA0"/>
    <w:rsid w:val="00402747"/>
    <w:rsid w:val="0040446A"/>
    <w:rsid w:val="004044F7"/>
    <w:rsid w:val="00405426"/>
    <w:rsid w:val="004054CE"/>
    <w:rsid w:val="00407EDB"/>
    <w:rsid w:val="00411362"/>
    <w:rsid w:val="00411609"/>
    <w:rsid w:val="00411B02"/>
    <w:rsid w:val="00412533"/>
    <w:rsid w:val="0041304A"/>
    <w:rsid w:val="004140A2"/>
    <w:rsid w:val="00415AA3"/>
    <w:rsid w:val="00416377"/>
    <w:rsid w:val="0041732F"/>
    <w:rsid w:val="0041782F"/>
    <w:rsid w:val="00417837"/>
    <w:rsid w:val="004178D0"/>
    <w:rsid w:val="00417A57"/>
    <w:rsid w:val="00420F31"/>
    <w:rsid w:val="00421159"/>
    <w:rsid w:val="00422182"/>
    <w:rsid w:val="00422F19"/>
    <w:rsid w:val="00422FDC"/>
    <w:rsid w:val="00423F45"/>
    <w:rsid w:val="00425FD5"/>
    <w:rsid w:val="0042602D"/>
    <w:rsid w:val="00426DDA"/>
    <w:rsid w:val="00427570"/>
    <w:rsid w:val="00427BA0"/>
    <w:rsid w:val="004305AF"/>
    <w:rsid w:val="0043103F"/>
    <w:rsid w:val="0043296D"/>
    <w:rsid w:val="00432BC4"/>
    <w:rsid w:val="00433E64"/>
    <w:rsid w:val="00433ECA"/>
    <w:rsid w:val="0043432B"/>
    <w:rsid w:val="004348EE"/>
    <w:rsid w:val="00435193"/>
    <w:rsid w:val="004362B2"/>
    <w:rsid w:val="00437668"/>
    <w:rsid w:val="004377F1"/>
    <w:rsid w:val="00437D61"/>
    <w:rsid w:val="00441D2D"/>
    <w:rsid w:val="004432CB"/>
    <w:rsid w:val="004436ED"/>
    <w:rsid w:val="00444A75"/>
    <w:rsid w:val="00444B33"/>
    <w:rsid w:val="00444CF7"/>
    <w:rsid w:val="00445419"/>
    <w:rsid w:val="00445799"/>
    <w:rsid w:val="004462D3"/>
    <w:rsid w:val="00446A09"/>
    <w:rsid w:val="00447047"/>
    <w:rsid w:val="00451F68"/>
    <w:rsid w:val="00452678"/>
    <w:rsid w:val="0045357E"/>
    <w:rsid w:val="00453AD0"/>
    <w:rsid w:val="00453C07"/>
    <w:rsid w:val="00455056"/>
    <w:rsid w:val="004550D3"/>
    <w:rsid w:val="00455103"/>
    <w:rsid w:val="00455130"/>
    <w:rsid w:val="004557F7"/>
    <w:rsid w:val="00456B5E"/>
    <w:rsid w:val="00460021"/>
    <w:rsid w:val="004601D4"/>
    <w:rsid w:val="004614F9"/>
    <w:rsid w:val="004617B0"/>
    <w:rsid w:val="00461A5F"/>
    <w:rsid w:val="00462006"/>
    <w:rsid w:val="00462690"/>
    <w:rsid w:val="00462B21"/>
    <w:rsid w:val="00462C7D"/>
    <w:rsid w:val="00462E56"/>
    <w:rsid w:val="00463D8F"/>
    <w:rsid w:val="00464301"/>
    <w:rsid w:val="0046456B"/>
    <w:rsid w:val="00464853"/>
    <w:rsid w:val="00464915"/>
    <w:rsid w:val="00464A7D"/>
    <w:rsid w:val="004650F7"/>
    <w:rsid w:val="00467E62"/>
    <w:rsid w:val="00470E15"/>
    <w:rsid w:val="00472C30"/>
    <w:rsid w:val="00472D70"/>
    <w:rsid w:val="00474454"/>
    <w:rsid w:val="0047469F"/>
    <w:rsid w:val="00477C1B"/>
    <w:rsid w:val="00480A83"/>
    <w:rsid w:val="00480BCA"/>
    <w:rsid w:val="00480C2C"/>
    <w:rsid w:val="0048186B"/>
    <w:rsid w:val="00481A3C"/>
    <w:rsid w:val="00481A40"/>
    <w:rsid w:val="004831BB"/>
    <w:rsid w:val="00483ABC"/>
    <w:rsid w:val="0048406C"/>
    <w:rsid w:val="00485251"/>
    <w:rsid w:val="00486905"/>
    <w:rsid w:val="00486B1A"/>
    <w:rsid w:val="00487AA0"/>
    <w:rsid w:val="00492033"/>
    <w:rsid w:val="004922A3"/>
    <w:rsid w:val="00492911"/>
    <w:rsid w:val="00493639"/>
    <w:rsid w:val="00493EC8"/>
    <w:rsid w:val="00494A9A"/>
    <w:rsid w:val="00495281"/>
    <w:rsid w:val="00495667"/>
    <w:rsid w:val="004974D3"/>
    <w:rsid w:val="00497986"/>
    <w:rsid w:val="004979BD"/>
    <w:rsid w:val="00497AA1"/>
    <w:rsid w:val="00497DBA"/>
    <w:rsid w:val="00497F55"/>
    <w:rsid w:val="004A0038"/>
    <w:rsid w:val="004A07E1"/>
    <w:rsid w:val="004A0834"/>
    <w:rsid w:val="004A0B6D"/>
    <w:rsid w:val="004A0FCE"/>
    <w:rsid w:val="004A1BAB"/>
    <w:rsid w:val="004A2B6D"/>
    <w:rsid w:val="004A2CEC"/>
    <w:rsid w:val="004A2F63"/>
    <w:rsid w:val="004A3CDB"/>
    <w:rsid w:val="004A6198"/>
    <w:rsid w:val="004A68CC"/>
    <w:rsid w:val="004B0776"/>
    <w:rsid w:val="004B4595"/>
    <w:rsid w:val="004B4651"/>
    <w:rsid w:val="004B4740"/>
    <w:rsid w:val="004B528A"/>
    <w:rsid w:val="004B5992"/>
    <w:rsid w:val="004B74B0"/>
    <w:rsid w:val="004B79FA"/>
    <w:rsid w:val="004C02A0"/>
    <w:rsid w:val="004C081C"/>
    <w:rsid w:val="004C08B0"/>
    <w:rsid w:val="004C0943"/>
    <w:rsid w:val="004C26C0"/>
    <w:rsid w:val="004C6737"/>
    <w:rsid w:val="004C6C7E"/>
    <w:rsid w:val="004C77A1"/>
    <w:rsid w:val="004C7FE0"/>
    <w:rsid w:val="004D0409"/>
    <w:rsid w:val="004D047A"/>
    <w:rsid w:val="004D1667"/>
    <w:rsid w:val="004D1D94"/>
    <w:rsid w:val="004D3A42"/>
    <w:rsid w:val="004D4240"/>
    <w:rsid w:val="004D5413"/>
    <w:rsid w:val="004D5AB8"/>
    <w:rsid w:val="004D5C0C"/>
    <w:rsid w:val="004D656C"/>
    <w:rsid w:val="004D6DC8"/>
    <w:rsid w:val="004D6F75"/>
    <w:rsid w:val="004E00DB"/>
    <w:rsid w:val="004E0FBA"/>
    <w:rsid w:val="004E1249"/>
    <w:rsid w:val="004E1B5F"/>
    <w:rsid w:val="004E2625"/>
    <w:rsid w:val="004E2A69"/>
    <w:rsid w:val="004E4170"/>
    <w:rsid w:val="004E4B94"/>
    <w:rsid w:val="004E5409"/>
    <w:rsid w:val="004E558A"/>
    <w:rsid w:val="004E6B42"/>
    <w:rsid w:val="004E6BDC"/>
    <w:rsid w:val="004E706A"/>
    <w:rsid w:val="004E74AB"/>
    <w:rsid w:val="004F03A7"/>
    <w:rsid w:val="004F12BB"/>
    <w:rsid w:val="004F1F32"/>
    <w:rsid w:val="004F3E1C"/>
    <w:rsid w:val="004F45A2"/>
    <w:rsid w:val="004F4B98"/>
    <w:rsid w:val="004F4EF9"/>
    <w:rsid w:val="004F7C12"/>
    <w:rsid w:val="00500C00"/>
    <w:rsid w:val="00500F12"/>
    <w:rsid w:val="005010CF"/>
    <w:rsid w:val="005015F3"/>
    <w:rsid w:val="005017A5"/>
    <w:rsid w:val="00501AB2"/>
    <w:rsid w:val="00503262"/>
    <w:rsid w:val="005045CA"/>
    <w:rsid w:val="005059FA"/>
    <w:rsid w:val="00505DBD"/>
    <w:rsid w:val="00506200"/>
    <w:rsid w:val="005063A2"/>
    <w:rsid w:val="0050654C"/>
    <w:rsid w:val="00506EA4"/>
    <w:rsid w:val="00507B4D"/>
    <w:rsid w:val="00511D57"/>
    <w:rsid w:val="00513B7C"/>
    <w:rsid w:val="0051575C"/>
    <w:rsid w:val="00515910"/>
    <w:rsid w:val="00515AA3"/>
    <w:rsid w:val="00515F1E"/>
    <w:rsid w:val="00516AFB"/>
    <w:rsid w:val="00520405"/>
    <w:rsid w:val="0052090B"/>
    <w:rsid w:val="00520F87"/>
    <w:rsid w:val="0052202D"/>
    <w:rsid w:val="00522133"/>
    <w:rsid w:val="005223DC"/>
    <w:rsid w:val="005224EB"/>
    <w:rsid w:val="00522B8B"/>
    <w:rsid w:val="00523988"/>
    <w:rsid w:val="005246D1"/>
    <w:rsid w:val="0052563B"/>
    <w:rsid w:val="00525E16"/>
    <w:rsid w:val="0052628B"/>
    <w:rsid w:val="00526833"/>
    <w:rsid w:val="00526AE7"/>
    <w:rsid w:val="00526C06"/>
    <w:rsid w:val="00527689"/>
    <w:rsid w:val="00531C47"/>
    <w:rsid w:val="0053288E"/>
    <w:rsid w:val="005331EC"/>
    <w:rsid w:val="00534145"/>
    <w:rsid w:val="00535AD5"/>
    <w:rsid w:val="00535DBF"/>
    <w:rsid w:val="00536250"/>
    <w:rsid w:val="0053687F"/>
    <w:rsid w:val="00536E4D"/>
    <w:rsid w:val="00536E8C"/>
    <w:rsid w:val="0054269E"/>
    <w:rsid w:val="00543427"/>
    <w:rsid w:val="00543966"/>
    <w:rsid w:val="00544F05"/>
    <w:rsid w:val="00545BE4"/>
    <w:rsid w:val="00546CE8"/>
    <w:rsid w:val="005477F2"/>
    <w:rsid w:val="005479C6"/>
    <w:rsid w:val="00547BD5"/>
    <w:rsid w:val="00550DBD"/>
    <w:rsid w:val="0055106B"/>
    <w:rsid w:val="005520F9"/>
    <w:rsid w:val="005529E4"/>
    <w:rsid w:val="00552C46"/>
    <w:rsid w:val="00553470"/>
    <w:rsid w:val="0055357C"/>
    <w:rsid w:val="00553F30"/>
    <w:rsid w:val="00554228"/>
    <w:rsid w:val="00554FE9"/>
    <w:rsid w:val="0055511C"/>
    <w:rsid w:val="00560018"/>
    <w:rsid w:val="005617BF"/>
    <w:rsid w:val="00561E19"/>
    <w:rsid w:val="00562CCD"/>
    <w:rsid w:val="00562E80"/>
    <w:rsid w:val="00563D98"/>
    <w:rsid w:val="00564084"/>
    <w:rsid w:val="00565BFF"/>
    <w:rsid w:val="005661AC"/>
    <w:rsid w:val="0056639F"/>
    <w:rsid w:val="0056739A"/>
    <w:rsid w:val="00567644"/>
    <w:rsid w:val="00570438"/>
    <w:rsid w:val="0057163C"/>
    <w:rsid w:val="00571A71"/>
    <w:rsid w:val="0057322F"/>
    <w:rsid w:val="005742C2"/>
    <w:rsid w:val="00576892"/>
    <w:rsid w:val="00577FF6"/>
    <w:rsid w:val="00580719"/>
    <w:rsid w:val="005807EE"/>
    <w:rsid w:val="00580EED"/>
    <w:rsid w:val="00582145"/>
    <w:rsid w:val="005821C3"/>
    <w:rsid w:val="0058248D"/>
    <w:rsid w:val="00582DD3"/>
    <w:rsid w:val="00583707"/>
    <w:rsid w:val="005842B4"/>
    <w:rsid w:val="00584A47"/>
    <w:rsid w:val="00584A70"/>
    <w:rsid w:val="00584AB2"/>
    <w:rsid w:val="00585B7A"/>
    <w:rsid w:val="00585C2C"/>
    <w:rsid w:val="0059031C"/>
    <w:rsid w:val="005922CE"/>
    <w:rsid w:val="00592912"/>
    <w:rsid w:val="0059478F"/>
    <w:rsid w:val="00595378"/>
    <w:rsid w:val="00595906"/>
    <w:rsid w:val="00595E95"/>
    <w:rsid w:val="005A0366"/>
    <w:rsid w:val="005A037B"/>
    <w:rsid w:val="005A0965"/>
    <w:rsid w:val="005A2195"/>
    <w:rsid w:val="005A313A"/>
    <w:rsid w:val="005A3952"/>
    <w:rsid w:val="005A448C"/>
    <w:rsid w:val="005A44F7"/>
    <w:rsid w:val="005A468D"/>
    <w:rsid w:val="005A4B76"/>
    <w:rsid w:val="005A4FA1"/>
    <w:rsid w:val="005A5DEA"/>
    <w:rsid w:val="005A637F"/>
    <w:rsid w:val="005A6654"/>
    <w:rsid w:val="005A67AE"/>
    <w:rsid w:val="005A7827"/>
    <w:rsid w:val="005B0512"/>
    <w:rsid w:val="005B0FAC"/>
    <w:rsid w:val="005B2561"/>
    <w:rsid w:val="005B2B9F"/>
    <w:rsid w:val="005B3114"/>
    <w:rsid w:val="005B5D1F"/>
    <w:rsid w:val="005B6118"/>
    <w:rsid w:val="005B6550"/>
    <w:rsid w:val="005B691D"/>
    <w:rsid w:val="005B6C2D"/>
    <w:rsid w:val="005B73CB"/>
    <w:rsid w:val="005B7DE8"/>
    <w:rsid w:val="005B7ECF"/>
    <w:rsid w:val="005C010A"/>
    <w:rsid w:val="005C0B12"/>
    <w:rsid w:val="005C214F"/>
    <w:rsid w:val="005C21EB"/>
    <w:rsid w:val="005C296C"/>
    <w:rsid w:val="005C3A34"/>
    <w:rsid w:val="005C4188"/>
    <w:rsid w:val="005C431E"/>
    <w:rsid w:val="005C4677"/>
    <w:rsid w:val="005C4A80"/>
    <w:rsid w:val="005C4CA8"/>
    <w:rsid w:val="005C4FCF"/>
    <w:rsid w:val="005C545B"/>
    <w:rsid w:val="005C672A"/>
    <w:rsid w:val="005C75A6"/>
    <w:rsid w:val="005C7949"/>
    <w:rsid w:val="005C7B6B"/>
    <w:rsid w:val="005D0118"/>
    <w:rsid w:val="005D1576"/>
    <w:rsid w:val="005D2B1E"/>
    <w:rsid w:val="005D47E2"/>
    <w:rsid w:val="005D502F"/>
    <w:rsid w:val="005D516E"/>
    <w:rsid w:val="005D7161"/>
    <w:rsid w:val="005D744E"/>
    <w:rsid w:val="005D7864"/>
    <w:rsid w:val="005E08A9"/>
    <w:rsid w:val="005E1B25"/>
    <w:rsid w:val="005E35D6"/>
    <w:rsid w:val="005E3A54"/>
    <w:rsid w:val="005E3B85"/>
    <w:rsid w:val="005E3EDC"/>
    <w:rsid w:val="005E4286"/>
    <w:rsid w:val="005E4AAC"/>
    <w:rsid w:val="005E4D5A"/>
    <w:rsid w:val="005E6375"/>
    <w:rsid w:val="005E68DE"/>
    <w:rsid w:val="005E6CAB"/>
    <w:rsid w:val="005E7938"/>
    <w:rsid w:val="005F00D9"/>
    <w:rsid w:val="005F0295"/>
    <w:rsid w:val="005F1918"/>
    <w:rsid w:val="005F1EDE"/>
    <w:rsid w:val="005F2C1F"/>
    <w:rsid w:val="005F5507"/>
    <w:rsid w:val="005F5982"/>
    <w:rsid w:val="005F66C1"/>
    <w:rsid w:val="005F703E"/>
    <w:rsid w:val="005F7517"/>
    <w:rsid w:val="005F75C1"/>
    <w:rsid w:val="005F7BB3"/>
    <w:rsid w:val="006002AD"/>
    <w:rsid w:val="00600747"/>
    <w:rsid w:val="00600A86"/>
    <w:rsid w:val="00600C9C"/>
    <w:rsid w:val="00601A56"/>
    <w:rsid w:val="00603D81"/>
    <w:rsid w:val="00603EA5"/>
    <w:rsid w:val="0060429B"/>
    <w:rsid w:val="00604982"/>
    <w:rsid w:val="00605863"/>
    <w:rsid w:val="00606D03"/>
    <w:rsid w:val="00607417"/>
    <w:rsid w:val="00607C00"/>
    <w:rsid w:val="00611962"/>
    <w:rsid w:val="00611F6E"/>
    <w:rsid w:val="00612761"/>
    <w:rsid w:val="00612909"/>
    <w:rsid w:val="00612D93"/>
    <w:rsid w:val="00615316"/>
    <w:rsid w:val="006153A8"/>
    <w:rsid w:val="006159CE"/>
    <w:rsid w:val="00616A7F"/>
    <w:rsid w:val="00617C98"/>
    <w:rsid w:val="0062363B"/>
    <w:rsid w:val="006236CF"/>
    <w:rsid w:val="00623B4A"/>
    <w:rsid w:val="00624E7B"/>
    <w:rsid w:val="0062512C"/>
    <w:rsid w:val="00625339"/>
    <w:rsid w:val="006257BD"/>
    <w:rsid w:val="00626927"/>
    <w:rsid w:val="00626A3E"/>
    <w:rsid w:val="00626B05"/>
    <w:rsid w:val="006273A0"/>
    <w:rsid w:val="006301AD"/>
    <w:rsid w:val="0063086C"/>
    <w:rsid w:val="00630A2C"/>
    <w:rsid w:val="00633D17"/>
    <w:rsid w:val="00634E47"/>
    <w:rsid w:val="00634F2B"/>
    <w:rsid w:val="00635164"/>
    <w:rsid w:val="00635D19"/>
    <w:rsid w:val="006361FB"/>
    <w:rsid w:val="00636B8F"/>
    <w:rsid w:val="00637C89"/>
    <w:rsid w:val="00641602"/>
    <w:rsid w:val="00642E7C"/>
    <w:rsid w:val="00643AD4"/>
    <w:rsid w:val="00643CFD"/>
    <w:rsid w:val="0064437A"/>
    <w:rsid w:val="006449B6"/>
    <w:rsid w:val="00644ED4"/>
    <w:rsid w:val="006453DB"/>
    <w:rsid w:val="006457CA"/>
    <w:rsid w:val="0064586B"/>
    <w:rsid w:val="00646753"/>
    <w:rsid w:val="00646A99"/>
    <w:rsid w:val="00646FC2"/>
    <w:rsid w:val="006470D4"/>
    <w:rsid w:val="006503A3"/>
    <w:rsid w:val="006506D5"/>
    <w:rsid w:val="00651407"/>
    <w:rsid w:val="006516F5"/>
    <w:rsid w:val="00651C7F"/>
    <w:rsid w:val="00651F76"/>
    <w:rsid w:val="0065252A"/>
    <w:rsid w:val="006529B4"/>
    <w:rsid w:val="0065362B"/>
    <w:rsid w:val="00653D83"/>
    <w:rsid w:val="00654EA6"/>
    <w:rsid w:val="006551A2"/>
    <w:rsid w:val="00657DC7"/>
    <w:rsid w:val="006612CC"/>
    <w:rsid w:val="0066132A"/>
    <w:rsid w:val="0066270A"/>
    <w:rsid w:val="00662BE2"/>
    <w:rsid w:val="00663A53"/>
    <w:rsid w:val="00665040"/>
    <w:rsid w:val="006656B2"/>
    <w:rsid w:val="00665B55"/>
    <w:rsid w:val="00665BCD"/>
    <w:rsid w:val="00666CAA"/>
    <w:rsid w:val="00667B8F"/>
    <w:rsid w:val="006700F1"/>
    <w:rsid w:val="00670162"/>
    <w:rsid w:val="0067091F"/>
    <w:rsid w:val="00671D4C"/>
    <w:rsid w:val="00672429"/>
    <w:rsid w:val="006735B8"/>
    <w:rsid w:val="00673A24"/>
    <w:rsid w:val="00673A4D"/>
    <w:rsid w:val="00674175"/>
    <w:rsid w:val="0067433D"/>
    <w:rsid w:val="0067467C"/>
    <w:rsid w:val="00674EDE"/>
    <w:rsid w:val="00674FC9"/>
    <w:rsid w:val="0067517B"/>
    <w:rsid w:val="00676811"/>
    <w:rsid w:val="00677656"/>
    <w:rsid w:val="00677CBC"/>
    <w:rsid w:val="00680C3D"/>
    <w:rsid w:val="0068270B"/>
    <w:rsid w:val="00682AF2"/>
    <w:rsid w:val="00683EB9"/>
    <w:rsid w:val="006845F4"/>
    <w:rsid w:val="006846D7"/>
    <w:rsid w:val="00684D86"/>
    <w:rsid w:val="00685BFB"/>
    <w:rsid w:val="006872F0"/>
    <w:rsid w:val="0068759F"/>
    <w:rsid w:val="00687C8D"/>
    <w:rsid w:val="00690CB9"/>
    <w:rsid w:val="00691C9F"/>
    <w:rsid w:val="006933A8"/>
    <w:rsid w:val="00693683"/>
    <w:rsid w:val="00693DFB"/>
    <w:rsid w:val="00694D42"/>
    <w:rsid w:val="00696C5D"/>
    <w:rsid w:val="006971A3"/>
    <w:rsid w:val="0069730D"/>
    <w:rsid w:val="00697708"/>
    <w:rsid w:val="00697B83"/>
    <w:rsid w:val="006A0039"/>
    <w:rsid w:val="006A0434"/>
    <w:rsid w:val="006A12F9"/>
    <w:rsid w:val="006A13A4"/>
    <w:rsid w:val="006A2051"/>
    <w:rsid w:val="006A20C2"/>
    <w:rsid w:val="006A21E2"/>
    <w:rsid w:val="006A3422"/>
    <w:rsid w:val="006A4E59"/>
    <w:rsid w:val="006A5421"/>
    <w:rsid w:val="006A54AF"/>
    <w:rsid w:val="006B1A41"/>
    <w:rsid w:val="006B1E23"/>
    <w:rsid w:val="006B2577"/>
    <w:rsid w:val="006B2B7B"/>
    <w:rsid w:val="006B3998"/>
    <w:rsid w:val="006B3D6F"/>
    <w:rsid w:val="006B4280"/>
    <w:rsid w:val="006B4AAF"/>
    <w:rsid w:val="006B59C3"/>
    <w:rsid w:val="006B68CE"/>
    <w:rsid w:val="006B7AF3"/>
    <w:rsid w:val="006B7BF1"/>
    <w:rsid w:val="006C12C6"/>
    <w:rsid w:val="006C1851"/>
    <w:rsid w:val="006C31DE"/>
    <w:rsid w:val="006C346C"/>
    <w:rsid w:val="006C39C7"/>
    <w:rsid w:val="006C4334"/>
    <w:rsid w:val="006C4F4C"/>
    <w:rsid w:val="006C57B4"/>
    <w:rsid w:val="006C6DA1"/>
    <w:rsid w:val="006D01DE"/>
    <w:rsid w:val="006D0997"/>
    <w:rsid w:val="006D0F13"/>
    <w:rsid w:val="006D17AD"/>
    <w:rsid w:val="006D3750"/>
    <w:rsid w:val="006D4013"/>
    <w:rsid w:val="006D447E"/>
    <w:rsid w:val="006D5A14"/>
    <w:rsid w:val="006D6897"/>
    <w:rsid w:val="006D6B13"/>
    <w:rsid w:val="006D7832"/>
    <w:rsid w:val="006E1660"/>
    <w:rsid w:val="006E1F3C"/>
    <w:rsid w:val="006E2187"/>
    <w:rsid w:val="006E25DD"/>
    <w:rsid w:val="006E2CE3"/>
    <w:rsid w:val="006E3C39"/>
    <w:rsid w:val="006E3D51"/>
    <w:rsid w:val="006E4A02"/>
    <w:rsid w:val="006E5EF6"/>
    <w:rsid w:val="006E62AF"/>
    <w:rsid w:val="006E7BA8"/>
    <w:rsid w:val="006E7CBC"/>
    <w:rsid w:val="006E7D43"/>
    <w:rsid w:val="006E7E07"/>
    <w:rsid w:val="006F07B7"/>
    <w:rsid w:val="006F18BE"/>
    <w:rsid w:val="006F1983"/>
    <w:rsid w:val="006F246F"/>
    <w:rsid w:val="006F44D5"/>
    <w:rsid w:val="006F4572"/>
    <w:rsid w:val="006F6717"/>
    <w:rsid w:val="006F6DBA"/>
    <w:rsid w:val="006F6FEB"/>
    <w:rsid w:val="006F70A4"/>
    <w:rsid w:val="006F7AFA"/>
    <w:rsid w:val="00700904"/>
    <w:rsid w:val="00701201"/>
    <w:rsid w:val="007014E7"/>
    <w:rsid w:val="00701786"/>
    <w:rsid w:val="00701F05"/>
    <w:rsid w:val="00703DCD"/>
    <w:rsid w:val="00703F8F"/>
    <w:rsid w:val="00704590"/>
    <w:rsid w:val="00705AB0"/>
    <w:rsid w:val="00706427"/>
    <w:rsid w:val="00706518"/>
    <w:rsid w:val="00706C41"/>
    <w:rsid w:val="007075E7"/>
    <w:rsid w:val="00707E02"/>
    <w:rsid w:val="00711BD7"/>
    <w:rsid w:val="00712E5F"/>
    <w:rsid w:val="00712FB3"/>
    <w:rsid w:val="007132F5"/>
    <w:rsid w:val="007147FC"/>
    <w:rsid w:val="00714C23"/>
    <w:rsid w:val="00714FCE"/>
    <w:rsid w:val="0071520F"/>
    <w:rsid w:val="007155AB"/>
    <w:rsid w:val="007155AC"/>
    <w:rsid w:val="007172B2"/>
    <w:rsid w:val="007175AA"/>
    <w:rsid w:val="00717C90"/>
    <w:rsid w:val="00720023"/>
    <w:rsid w:val="0072097A"/>
    <w:rsid w:val="00720D64"/>
    <w:rsid w:val="0072121F"/>
    <w:rsid w:val="00721BEA"/>
    <w:rsid w:val="00722423"/>
    <w:rsid w:val="0072290D"/>
    <w:rsid w:val="00722C1E"/>
    <w:rsid w:val="00723EAB"/>
    <w:rsid w:val="00724CEA"/>
    <w:rsid w:val="0072529F"/>
    <w:rsid w:val="00725DA1"/>
    <w:rsid w:val="00726155"/>
    <w:rsid w:val="007264B5"/>
    <w:rsid w:val="007266F0"/>
    <w:rsid w:val="0072684B"/>
    <w:rsid w:val="00726B18"/>
    <w:rsid w:val="00727115"/>
    <w:rsid w:val="00727783"/>
    <w:rsid w:val="00730149"/>
    <w:rsid w:val="00730DCC"/>
    <w:rsid w:val="007318C3"/>
    <w:rsid w:val="0073293C"/>
    <w:rsid w:val="00732994"/>
    <w:rsid w:val="007333C9"/>
    <w:rsid w:val="00733C1E"/>
    <w:rsid w:val="00733DD6"/>
    <w:rsid w:val="00733F7A"/>
    <w:rsid w:val="00734370"/>
    <w:rsid w:val="0073448F"/>
    <w:rsid w:val="00735093"/>
    <w:rsid w:val="007369A8"/>
    <w:rsid w:val="00736B92"/>
    <w:rsid w:val="00737538"/>
    <w:rsid w:val="00740ECE"/>
    <w:rsid w:val="0074119D"/>
    <w:rsid w:val="00741C4B"/>
    <w:rsid w:val="0074218F"/>
    <w:rsid w:val="007425DB"/>
    <w:rsid w:val="007428E6"/>
    <w:rsid w:val="00742EDA"/>
    <w:rsid w:val="00742EDB"/>
    <w:rsid w:val="00743CEC"/>
    <w:rsid w:val="007449D0"/>
    <w:rsid w:val="00745962"/>
    <w:rsid w:val="00745F90"/>
    <w:rsid w:val="007463A2"/>
    <w:rsid w:val="007472B5"/>
    <w:rsid w:val="00747CEF"/>
    <w:rsid w:val="00747DBB"/>
    <w:rsid w:val="00747E6E"/>
    <w:rsid w:val="00750E38"/>
    <w:rsid w:val="00752045"/>
    <w:rsid w:val="00752259"/>
    <w:rsid w:val="00752512"/>
    <w:rsid w:val="00752ECE"/>
    <w:rsid w:val="00753933"/>
    <w:rsid w:val="00754C3A"/>
    <w:rsid w:val="00754CA7"/>
    <w:rsid w:val="00754CFB"/>
    <w:rsid w:val="00754E89"/>
    <w:rsid w:val="00755961"/>
    <w:rsid w:val="00755FDF"/>
    <w:rsid w:val="00760253"/>
    <w:rsid w:val="00760C26"/>
    <w:rsid w:val="007615D8"/>
    <w:rsid w:val="0076199D"/>
    <w:rsid w:val="00762B85"/>
    <w:rsid w:val="00763AAE"/>
    <w:rsid w:val="00764473"/>
    <w:rsid w:val="007653C5"/>
    <w:rsid w:val="00766D1E"/>
    <w:rsid w:val="007672D4"/>
    <w:rsid w:val="00767736"/>
    <w:rsid w:val="00770066"/>
    <w:rsid w:val="0077118B"/>
    <w:rsid w:val="007716EE"/>
    <w:rsid w:val="00771EB9"/>
    <w:rsid w:val="00773F7A"/>
    <w:rsid w:val="00774060"/>
    <w:rsid w:val="007743C0"/>
    <w:rsid w:val="00774E98"/>
    <w:rsid w:val="00774F4E"/>
    <w:rsid w:val="00775381"/>
    <w:rsid w:val="00776E87"/>
    <w:rsid w:val="00777EB5"/>
    <w:rsid w:val="00781756"/>
    <w:rsid w:val="007827B0"/>
    <w:rsid w:val="00782A96"/>
    <w:rsid w:val="00782CD1"/>
    <w:rsid w:val="00782DCD"/>
    <w:rsid w:val="0078647F"/>
    <w:rsid w:val="00786D14"/>
    <w:rsid w:val="007878EB"/>
    <w:rsid w:val="00787CAF"/>
    <w:rsid w:val="00791A93"/>
    <w:rsid w:val="0079240A"/>
    <w:rsid w:val="00793EE4"/>
    <w:rsid w:val="00794BA8"/>
    <w:rsid w:val="00794C70"/>
    <w:rsid w:val="00794DC5"/>
    <w:rsid w:val="00794FF5"/>
    <w:rsid w:val="007964EE"/>
    <w:rsid w:val="00797CBA"/>
    <w:rsid w:val="007A0C21"/>
    <w:rsid w:val="007A0D4B"/>
    <w:rsid w:val="007A151B"/>
    <w:rsid w:val="007A1967"/>
    <w:rsid w:val="007A19A4"/>
    <w:rsid w:val="007A3445"/>
    <w:rsid w:val="007A3D4C"/>
    <w:rsid w:val="007A4954"/>
    <w:rsid w:val="007A50BD"/>
    <w:rsid w:val="007A5C5F"/>
    <w:rsid w:val="007A7B92"/>
    <w:rsid w:val="007A7C11"/>
    <w:rsid w:val="007B0656"/>
    <w:rsid w:val="007B14AA"/>
    <w:rsid w:val="007B16C4"/>
    <w:rsid w:val="007B1E4E"/>
    <w:rsid w:val="007B2581"/>
    <w:rsid w:val="007B284E"/>
    <w:rsid w:val="007B33CC"/>
    <w:rsid w:val="007B39EE"/>
    <w:rsid w:val="007B421F"/>
    <w:rsid w:val="007B45B3"/>
    <w:rsid w:val="007B5123"/>
    <w:rsid w:val="007B5CD6"/>
    <w:rsid w:val="007B68E6"/>
    <w:rsid w:val="007B6C87"/>
    <w:rsid w:val="007C05B3"/>
    <w:rsid w:val="007C39AF"/>
    <w:rsid w:val="007C46EE"/>
    <w:rsid w:val="007C49E2"/>
    <w:rsid w:val="007C4EBA"/>
    <w:rsid w:val="007C5CA9"/>
    <w:rsid w:val="007C62AD"/>
    <w:rsid w:val="007C631C"/>
    <w:rsid w:val="007C6CA8"/>
    <w:rsid w:val="007C77B3"/>
    <w:rsid w:val="007C7C5D"/>
    <w:rsid w:val="007C7E07"/>
    <w:rsid w:val="007D0BAF"/>
    <w:rsid w:val="007D1221"/>
    <w:rsid w:val="007D14BF"/>
    <w:rsid w:val="007D1C2D"/>
    <w:rsid w:val="007D34BB"/>
    <w:rsid w:val="007D3B86"/>
    <w:rsid w:val="007D3D1E"/>
    <w:rsid w:val="007D4BEC"/>
    <w:rsid w:val="007D4EBA"/>
    <w:rsid w:val="007D5120"/>
    <w:rsid w:val="007D53C8"/>
    <w:rsid w:val="007D58CC"/>
    <w:rsid w:val="007D5ADD"/>
    <w:rsid w:val="007D5BD3"/>
    <w:rsid w:val="007D6EB2"/>
    <w:rsid w:val="007D6F01"/>
    <w:rsid w:val="007E0033"/>
    <w:rsid w:val="007E14E9"/>
    <w:rsid w:val="007E1A7E"/>
    <w:rsid w:val="007E20E2"/>
    <w:rsid w:val="007E52EF"/>
    <w:rsid w:val="007E6212"/>
    <w:rsid w:val="007F0BCF"/>
    <w:rsid w:val="007F1208"/>
    <w:rsid w:val="007F2454"/>
    <w:rsid w:val="007F2542"/>
    <w:rsid w:val="007F2AC1"/>
    <w:rsid w:val="007F3160"/>
    <w:rsid w:val="007F3539"/>
    <w:rsid w:val="007F378B"/>
    <w:rsid w:val="007F38DF"/>
    <w:rsid w:val="007F3A54"/>
    <w:rsid w:val="007F3A90"/>
    <w:rsid w:val="007F3E52"/>
    <w:rsid w:val="007F4A6F"/>
    <w:rsid w:val="007F4CBB"/>
    <w:rsid w:val="007F4CD7"/>
    <w:rsid w:val="007F4FB6"/>
    <w:rsid w:val="007F5005"/>
    <w:rsid w:val="007F5301"/>
    <w:rsid w:val="007F5596"/>
    <w:rsid w:val="007F57F3"/>
    <w:rsid w:val="007F5D66"/>
    <w:rsid w:val="007F627B"/>
    <w:rsid w:val="007F6F06"/>
    <w:rsid w:val="007F6FFA"/>
    <w:rsid w:val="007F70EA"/>
    <w:rsid w:val="007F78B9"/>
    <w:rsid w:val="00800B5C"/>
    <w:rsid w:val="00801410"/>
    <w:rsid w:val="00801893"/>
    <w:rsid w:val="00802BD6"/>
    <w:rsid w:val="00803110"/>
    <w:rsid w:val="00803878"/>
    <w:rsid w:val="00804191"/>
    <w:rsid w:val="008048C0"/>
    <w:rsid w:val="00804FF1"/>
    <w:rsid w:val="00805898"/>
    <w:rsid w:val="00805B19"/>
    <w:rsid w:val="008067D3"/>
    <w:rsid w:val="008104FC"/>
    <w:rsid w:val="0081077D"/>
    <w:rsid w:val="008117FF"/>
    <w:rsid w:val="0081186C"/>
    <w:rsid w:val="00811AFB"/>
    <w:rsid w:val="008120BF"/>
    <w:rsid w:val="0081276C"/>
    <w:rsid w:val="00812D82"/>
    <w:rsid w:val="00813D9A"/>
    <w:rsid w:val="00814C4D"/>
    <w:rsid w:val="00815309"/>
    <w:rsid w:val="00820728"/>
    <w:rsid w:val="00820DDB"/>
    <w:rsid w:val="008214B0"/>
    <w:rsid w:val="00821584"/>
    <w:rsid w:val="00822C41"/>
    <w:rsid w:val="00823B75"/>
    <w:rsid w:val="00824114"/>
    <w:rsid w:val="00824B0C"/>
    <w:rsid w:val="008259D9"/>
    <w:rsid w:val="00825D36"/>
    <w:rsid w:val="00826240"/>
    <w:rsid w:val="00827A4C"/>
    <w:rsid w:val="00827C05"/>
    <w:rsid w:val="00830E1B"/>
    <w:rsid w:val="008317E9"/>
    <w:rsid w:val="00831C4A"/>
    <w:rsid w:val="008320C5"/>
    <w:rsid w:val="00834210"/>
    <w:rsid w:val="00834656"/>
    <w:rsid w:val="00835449"/>
    <w:rsid w:val="008366E4"/>
    <w:rsid w:val="008375E2"/>
    <w:rsid w:val="008378B4"/>
    <w:rsid w:val="0084135A"/>
    <w:rsid w:val="00842AC5"/>
    <w:rsid w:val="00842F69"/>
    <w:rsid w:val="008431F8"/>
    <w:rsid w:val="00843D40"/>
    <w:rsid w:val="00844BD0"/>
    <w:rsid w:val="00844F46"/>
    <w:rsid w:val="00845384"/>
    <w:rsid w:val="008457B8"/>
    <w:rsid w:val="00845AFA"/>
    <w:rsid w:val="00847E1A"/>
    <w:rsid w:val="008501DF"/>
    <w:rsid w:val="00850C59"/>
    <w:rsid w:val="00851388"/>
    <w:rsid w:val="008519B3"/>
    <w:rsid w:val="00851B91"/>
    <w:rsid w:val="00852752"/>
    <w:rsid w:val="00852F1E"/>
    <w:rsid w:val="00852F28"/>
    <w:rsid w:val="008539B7"/>
    <w:rsid w:val="00853A2B"/>
    <w:rsid w:val="00853C19"/>
    <w:rsid w:val="00853DC3"/>
    <w:rsid w:val="008542D2"/>
    <w:rsid w:val="00855737"/>
    <w:rsid w:val="008558F1"/>
    <w:rsid w:val="00855F87"/>
    <w:rsid w:val="00856678"/>
    <w:rsid w:val="0085681C"/>
    <w:rsid w:val="00857797"/>
    <w:rsid w:val="00857E54"/>
    <w:rsid w:val="00857EB7"/>
    <w:rsid w:val="0086039D"/>
    <w:rsid w:val="00860C76"/>
    <w:rsid w:val="00861049"/>
    <w:rsid w:val="00861190"/>
    <w:rsid w:val="0086194F"/>
    <w:rsid w:val="0086253F"/>
    <w:rsid w:val="00865647"/>
    <w:rsid w:val="00865E78"/>
    <w:rsid w:val="00866015"/>
    <w:rsid w:val="00866684"/>
    <w:rsid w:val="00867D63"/>
    <w:rsid w:val="00870AA4"/>
    <w:rsid w:val="00870D3A"/>
    <w:rsid w:val="008712A2"/>
    <w:rsid w:val="00871C06"/>
    <w:rsid w:val="008721A1"/>
    <w:rsid w:val="00872632"/>
    <w:rsid w:val="0087270B"/>
    <w:rsid w:val="0087303C"/>
    <w:rsid w:val="008742C0"/>
    <w:rsid w:val="008749BB"/>
    <w:rsid w:val="00874DCA"/>
    <w:rsid w:val="00876FB5"/>
    <w:rsid w:val="00881261"/>
    <w:rsid w:val="008814C4"/>
    <w:rsid w:val="00881936"/>
    <w:rsid w:val="008827E8"/>
    <w:rsid w:val="00884E7B"/>
    <w:rsid w:val="00885468"/>
    <w:rsid w:val="00885C57"/>
    <w:rsid w:val="00885F01"/>
    <w:rsid w:val="00887032"/>
    <w:rsid w:val="008874D7"/>
    <w:rsid w:val="0089104E"/>
    <w:rsid w:val="00891574"/>
    <w:rsid w:val="00891B3D"/>
    <w:rsid w:val="00892893"/>
    <w:rsid w:val="00892A65"/>
    <w:rsid w:val="00893F8B"/>
    <w:rsid w:val="00893FBC"/>
    <w:rsid w:val="008946CA"/>
    <w:rsid w:val="00894B7F"/>
    <w:rsid w:val="00897423"/>
    <w:rsid w:val="0089792D"/>
    <w:rsid w:val="008A1633"/>
    <w:rsid w:val="008A2166"/>
    <w:rsid w:val="008A2C34"/>
    <w:rsid w:val="008A301D"/>
    <w:rsid w:val="008A541B"/>
    <w:rsid w:val="008A571E"/>
    <w:rsid w:val="008A5CF4"/>
    <w:rsid w:val="008A61BA"/>
    <w:rsid w:val="008A6EBC"/>
    <w:rsid w:val="008A71B3"/>
    <w:rsid w:val="008A776A"/>
    <w:rsid w:val="008A7FFC"/>
    <w:rsid w:val="008B0BB9"/>
    <w:rsid w:val="008B3042"/>
    <w:rsid w:val="008B329A"/>
    <w:rsid w:val="008B3E44"/>
    <w:rsid w:val="008B48B9"/>
    <w:rsid w:val="008B49A0"/>
    <w:rsid w:val="008B4D82"/>
    <w:rsid w:val="008B5035"/>
    <w:rsid w:val="008B5631"/>
    <w:rsid w:val="008B58D2"/>
    <w:rsid w:val="008B6C96"/>
    <w:rsid w:val="008C03EA"/>
    <w:rsid w:val="008C0DC1"/>
    <w:rsid w:val="008C0E99"/>
    <w:rsid w:val="008C1707"/>
    <w:rsid w:val="008C1E71"/>
    <w:rsid w:val="008C2258"/>
    <w:rsid w:val="008C27EE"/>
    <w:rsid w:val="008C329C"/>
    <w:rsid w:val="008C36EF"/>
    <w:rsid w:val="008C3F82"/>
    <w:rsid w:val="008C403E"/>
    <w:rsid w:val="008C41A1"/>
    <w:rsid w:val="008C5646"/>
    <w:rsid w:val="008C5C7B"/>
    <w:rsid w:val="008C6994"/>
    <w:rsid w:val="008D0344"/>
    <w:rsid w:val="008D0378"/>
    <w:rsid w:val="008D061F"/>
    <w:rsid w:val="008D2B64"/>
    <w:rsid w:val="008D31A6"/>
    <w:rsid w:val="008D3317"/>
    <w:rsid w:val="008D4394"/>
    <w:rsid w:val="008D442F"/>
    <w:rsid w:val="008D448B"/>
    <w:rsid w:val="008D5814"/>
    <w:rsid w:val="008D6476"/>
    <w:rsid w:val="008D733A"/>
    <w:rsid w:val="008D7775"/>
    <w:rsid w:val="008E2E0E"/>
    <w:rsid w:val="008E2FC7"/>
    <w:rsid w:val="008E3065"/>
    <w:rsid w:val="008E4418"/>
    <w:rsid w:val="008E5385"/>
    <w:rsid w:val="008E60AC"/>
    <w:rsid w:val="008F04F4"/>
    <w:rsid w:val="008F06F6"/>
    <w:rsid w:val="008F1427"/>
    <w:rsid w:val="008F161A"/>
    <w:rsid w:val="008F192E"/>
    <w:rsid w:val="008F1EDE"/>
    <w:rsid w:val="008F1F2E"/>
    <w:rsid w:val="008F29CE"/>
    <w:rsid w:val="008F29D1"/>
    <w:rsid w:val="008F370F"/>
    <w:rsid w:val="008F3FAE"/>
    <w:rsid w:val="008F3FF0"/>
    <w:rsid w:val="008F405A"/>
    <w:rsid w:val="008F60AA"/>
    <w:rsid w:val="008F6355"/>
    <w:rsid w:val="008F66C0"/>
    <w:rsid w:val="008F69AD"/>
    <w:rsid w:val="008F6C0D"/>
    <w:rsid w:val="008F6C36"/>
    <w:rsid w:val="00901438"/>
    <w:rsid w:val="0090150B"/>
    <w:rsid w:val="00901831"/>
    <w:rsid w:val="009018E0"/>
    <w:rsid w:val="00901D64"/>
    <w:rsid w:val="00902496"/>
    <w:rsid w:val="00903110"/>
    <w:rsid w:val="00905935"/>
    <w:rsid w:val="009105E8"/>
    <w:rsid w:val="00910C09"/>
    <w:rsid w:val="00911879"/>
    <w:rsid w:val="009144A6"/>
    <w:rsid w:val="00914D52"/>
    <w:rsid w:val="00916058"/>
    <w:rsid w:val="009165EB"/>
    <w:rsid w:val="00916810"/>
    <w:rsid w:val="00916E88"/>
    <w:rsid w:val="00917A45"/>
    <w:rsid w:val="00917A6F"/>
    <w:rsid w:val="00917BB7"/>
    <w:rsid w:val="00917C64"/>
    <w:rsid w:val="00917F87"/>
    <w:rsid w:val="00920D3F"/>
    <w:rsid w:val="00920E3E"/>
    <w:rsid w:val="00921388"/>
    <w:rsid w:val="00921BBA"/>
    <w:rsid w:val="00921D1D"/>
    <w:rsid w:val="00922867"/>
    <w:rsid w:val="00922CC1"/>
    <w:rsid w:val="009237CA"/>
    <w:rsid w:val="00923867"/>
    <w:rsid w:val="00923EF1"/>
    <w:rsid w:val="00924B27"/>
    <w:rsid w:val="00925506"/>
    <w:rsid w:val="00925A37"/>
    <w:rsid w:val="009260D3"/>
    <w:rsid w:val="0092702F"/>
    <w:rsid w:val="00927FAF"/>
    <w:rsid w:val="00930853"/>
    <w:rsid w:val="00930F26"/>
    <w:rsid w:val="00931A92"/>
    <w:rsid w:val="0093226D"/>
    <w:rsid w:val="009323C5"/>
    <w:rsid w:val="009326AF"/>
    <w:rsid w:val="00933318"/>
    <w:rsid w:val="00933806"/>
    <w:rsid w:val="00933E62"/>
    <w:rsid w:val="009356A5"/>
    <w:rsid w:val="009363CD"/>
    <w:rsid w:val="0093709F"/>
    <w:rsid w:val="00937985"/>
    <w:rsid w:val="00941F06"/>
    <w:rsid w:val="0094333E"/>
    <w:rsid w:val="00943FAD"/>
    <w:rsid w:val="00944C1A"/>
    <w:rsid w:val="00945991"/>
    <w:rsid w:val="00945D84"/>
    <w:rsid w:val="00945FCC"/>
    <w:rsid w:val="0094703D"/>
    <w:rsid w:val="0094731F"/>
    <w:rsid w:val="00951915"/>
    <w:rsid w:val="00951A45"/>
    <w:rsid w:val="00952613"/>
    <w:rsid w:val="00953AF7"/>
    <w:rsid w:val="00953EC3"/>
    <w:rsid w:val="00953FEB"/>
    <w:rsid w:val="009542C3"/>
    <w:rsid w:val="009561FD"/>
    <w:rsid w:val="00956755"/>
    <w:rsid w:val="00956C3D"/>
    <w:rsid w:val="00960092"/>
    <w:rsid w:val="00961877"/>
    <w:rsid w:val="00961E85"/>
    <w:rsid w:val="0096328D"/>
    <w:rsid w:val="0096361B"/>
    <w:rsid w:val="00963B1D"/>
    <w:rsid w:val="00963C72"/>
    <w:rsid w:val="0096514E"/>
    <w:rsid w:val="00965885"/>
    <w:rsid w:val="00965890"/>
    <w:rsid w:val="00966F4A"/>
    <w:rsid w:val="0096709F"/>
    <w:rsid w:val="009713A5"/>
    <w:rsid w:val="00971B42"/>
    <w:rsid w:val="009727D3"/>
    <w:rsid w:val="00972864"/>
    <w:rsid w:val="00973106"/>
    <w:rsid w:val="009732AA"/>
    <w:rsid w:val="0097486F"/>
    <w:rsid w:val="009758BD"/>
    <w:rsid w:val="009758D6"/>
    <w:rsid w:val="00975FE2"/>
    <w:rsid w:val="00975FE8"/>
    <w:rsid w:val="009760D9"/>
    <w:rsid w:val="009802E2"/>
    <w:rsid w:val="00980331"/>
    <w:rsid w:val="00980573"/>
    <w:rsid w:val="009817D2"/>
    <w:rsid w:val="00982468"/>
    <w:rsid w:val="00983600"/>
    <w:rsid w:val="00983703"/>
    <w:rsid w:val="00983924"/>
    <w:rsid w:val="00984AD1"/>
    <w:rsid w:val="00985EA3"/>
    <w:rsid w:val="00987CD4"/>
    <w:rsid w:val="00987F1F"/>
    <w:rsid w:val="00990A0E"/>
    <w:rsid w:val="00990EEE"/>
    <w:rsid w:val="009937AA"/>
    <w:rsid w:val="009937E6"/>
    <w:rsid w:val="00996F28"/>
    <w:rsid w:val="00997D26"/>
    <w:rsid w:val="009A1D46"/>
    <w:rsid w:val="009A213F"/>
    <w:rsid w:val="009A36A4"/>
    <w:rsid w:val="009A3EA5"/>
    <w:rsid w:val="009A6861"/>
    <w:rsid w:val="009A6B9E"/>
    <w:rsid w:val="009A7578"/>
    <w:rsid w:val="009A7588"/>
    <w:rsid w:val="009A7C1C"/>
    <w:rsid w:val="009B1022"/>
    <w:rsid w:val="009B1974"/>
    <w:rsid w:val="009B1C9A"/>
    <w:rsid w:val="009B2068"/>
    <w:rsid w:val="009B2A1D"/>
    <w:rsid w:val="009B3840"/>
    <w:rsid w:val="009B3A3D"/>
    <w:rsid w:val="009B3B83"/>
    <w:rsid w:val="009B4995"/>
    <w:rsid w:val="009B5320"/>
    <w:rsid w:val="009B5714"/>
    <w:rsid w:val="009B67D4"/>
    <w:rsid w:val="009B7AD6"/>
    <w:rsid w:val="009C041F"/>
    <w:rsid w:val="009C090D"/>
    <w:rsid w:val="009C0F62"/>
    <w:rsid w:val="009C2E93"/>
    <w:rsid w:val="009C410C"/>
    <w:rsid w:val="009C45FD"/>
    <w:rsid w:val="009C4D3B"/>
    <w:rsid w:val="009C5077"/>
    <w:rsid w:val="009C556A"/>
    <w:rsid w:val="009C6192"/>
    <w:rsid w:val="009C6866"/>
    <w:rsid w:val="009C6DC5"/>
    <w:rsid w:val="009C72DD"/>
    <w:rsid w:val="009D05B7"/>
    <w:rsid w:val="009D0732"/>
    <w:rsid w:val="009D0F59"/>
    <w:rsid w:val="009D169B"/>
    <w:rsid w:val="009D36F7"/>
    <w:rsid w:val="009D4267"/>
    <w:rsid w:val="009D68AD"/>
    <w:rsid w:val="009D7A1B"/>
    <w:rsid w:val="009D7C57"/>
    <w:rsid w:val="009E0A6C"/>
    <w:rsid w:val="009E0BCC"/>
    <w:rsid w:val="009E14E2"/>
    <w:rsid w:val="009E32F5"/>
    <w:rsid w:val="009E39A4"/>
    <w:rsid w:val="009E3F1C"/>
    <w:rsid w:val="009E477F"/>
    <w:rsid w:val="009E52D8"/>
    <w:rsid w:val="009E6264"/>
    <w:rsid w:val="009E6C56"/>
    <w:rsid w:val="009E79CE"/>
    <w:rsid w:val="009F0A1D"/>
    <w:rsid w:val="009F1430"/>
    <w:rsid w:val="009F2BE3"/>
    <w:rsid w:val="009F2F12"/>
    <w:rsid w:val="009F380C"/>
    <w:rsid w:val="009F46B4"/>
    <w:rsid w:val="009F5420"/>
    <w:rsid w:val="009F572E"/>
    <w:rsid w:val="009F61C4"/>
    <w:rsid w:val="00A0084D"/>
    <w:rsid w:val="00A00D81"/>
    <w:rsid w:val="00A017F5"/>
    <w:rsid w:val="00A04065"/>
    <w:rsid w:val="00A04D30"/>
    <w:rsid w:val="00A04D63"/>
    <w:rsid w:val="00A0624C"/>
    <w:rsid w:val="00A0667C"/>
    <w:rsid w:val="00A07C0C"/>
    <w:rsid w:val="00A10407"/>
    <w:rsid w:val="00A10653"/>
    <w:rsid w:val="00A10A8A"/>
    <w:rsid w:val="00A114C6"/>
    <w:rsid w:val="00A11575"/>
    <w:rsid w:val="00A13584"/>
    <w:rsid w:val="00A136BA"/>
    <w:rsid w:val="00A14404"/>
    <w:rsid w:val="00A14B77"/>
    <w:rsid w:val="00A15BD0"/>
    <w:rsid w:val="00A15DE6"/>
    <w:rsid w:val="00A165D2"/>
    <w:rsid w:val="00A17327"/>
    <w:rsid w:val="00A17817"/>
    <w:rsid w:val="00A17DB6"/>
    <w:rsid w:val="00A20941"/>
    <w:rsid w:val="00A20E6A"/>
    <w:rsid w:val="00A2187E"/>
    <w:rsid w:val="00A223AF"/>
    <w:rsid w:val="00A22E2B"/>
    <w:rsid w:val="00A23990"/>
    <w:rsid w:val="00A24E60"/>
    <w:rsid w:val="00A2636C"/>
    <w:rsid w:val="00A264E7"/>
    <w:rsid w:val="00A265BC"/>
    <w:rsid w:val="00A271C4"/>
    <w:rsid w:val="00A271EA"/>
    <w:rsid w:val="00A30898"/>
    <w:rsid w:val="00A30B84"/>
    <w:rsid w:val="00A31D5F"/>
    <w:rsid w:val="00A3468F"/>
    <w:rsid w:val="00A35DF1"/>
    <w:rsid w:val="00A361C2"/>
    <w:rsid w:val="00A3671F"/>
    <w:rsid w:val="00A3719F"/>
    <w:rsid w:val="00A40299"/>
    <w:rsid w:val="00A4128D"/>
    <w:rsid w:val="00A41654"/>
    <w:rsid w:val="00A424C0"/>
    <w:rsid w:val="00A4299F"/>
    <w:rsid w:val="00A447C5"/>
    <w:rsid w:val="00A44814"/>
    <w:rsid w:val="00A45DC1"/>
    <w:rsid w:val="00A4643C"/>
    <w:rsid w:val="00A4653D"/>
    <w:rsid w:val="00A511D5"/>
    <w:rsid w:val="00A518D8"/>
    <w:rsid w:val="00A52501"/>
    <w:rsid w:val="00A53BD7"/>
    <w:rsid w:val="00A53E80"/>
    <w:rsid w:val="00A54CA4"/>
    <w:rsid w:val="00A54D82"/>
    <w:rsid w:val="00A54EBC"/>
    <w:rsid w:val="00A57F4B"/>
    <w:rsid w:val="00A60D01"/>
    <w:rsid w:val="00A61FBB"/>
    <w:rsid w:val="00A6237C"/>
    <w:rsid w:val="00A6392F"/>
    <w:rsid w:val="00A64673"/>
    <w:rsid w:val="00A65CC6"/>
    <w:rsid w:val="00A66408"/>
    <w:rsid w:val="00A66ECE"/>
    <w:rsid w:val="00A70CB4"/>
    <w:rsid w:val="00A711D9"/>
    <w:rsid w:val="00A71F5F"/>
    <w:rsid w:val="00A72A3D"/>
    <w:rsid w:val="00A72E2C"/>
    <w:rsid w:val="00A730CF"/>
    <w:rsid w:val="00A7358A"/>
    <w:rsid w:val="00A73B24"/>
    <w:rsid w:val="00A7455A"/>
    <w:rsid w:val="00A75A7A"/>
    <w:rsid w:val="00A76125"/>
    <w:rsid w:val="00A766B0"/>
    <w:rsid w:val="00A81584"/>
    <w:rsid w:val="00A81717"/>
    <w:rsid w:val="00A822BE"/>
    <w:rsid w:val="00A82E44"/>
    <w:rsid w:val="00A831FD"/>
    <w:rsid w:val="00A838DE"/>
    <w:rsid w:val="00A838E7"/>
    <w:rsid w:val="00A845C3"/>
    <w:rsid w:val="00A8527D"/>
    <w:rsid w:val="00A85618"/>
    <w:rsid w:val="00A864FF"/>
    <w:rsid w:val="00A8687E"/>
    <w:rsid w:val="00A90008"/>
    <w:rsid w:val="00A91BA6"/>
    <w:rsid w:val="00A920C4"/>
    <w:rsid w:val="00A926AF"/>
    <w:rsid w:val="00A93632"/>
    <w:rsid w:val="00A93D0C"/>
    <w:rsid w:val="00A94442"/>
    <w:rsid w:val="00A94833"/>
    <w:rsid w:val="00A95C85"/>
    <w:rsid w:val="00A96307"/>
    <w:rsid w:val="00A9651B"/>
    <w:rsid w:val="00A977D8"/>
    <w:rsid w:val="00A97FDE"/>
    <w:rsid w:val="00AA0367"/>
    <w:rsid w:val="00AA043B"/>
    <w:rsid w:val="00AA06FC"/>
    <w:rsid w:val="00AA07EE"/>
    <w:rsid w:val="00AA0C27"/>
    <w:rsid w:val="00AA10A3"/>
    <w:rsid w:val="00AA2AC7"/>
    <w:rsid w:val="00AA2C83"/>
    <w:rsid w:val="00AA3090"/>
    <w:rsid w:val="00AA364E"/>
    <w:rsid w:val="00AA3CEC"/>
    <w:rsid w:val="00AA419D"/>
    <w:rsid w:val="00AA4976"/>
    <w:rsid w:val="00AA5713"/>
    <w:rsid w:val="00AA58F3"/>
    <w:rsid w:val="00AA595D"/>
    <w:rsid w:val="00AA5CC9"/>
    <w:rsid w:val="00AA5D27"/>
    <w:rsid w:val="00AA6231"/>
    <w:rsid w:val="00AA67EF"/>
    <w:rsid w:val="00AA6D04"/>
    <w:rsid w:val="00AA6D0A"/>
    <w:rsid w:val="00AA6F33"/>
    <w:rsid w:val="00AA7C8B"/>
    <w:rsid w:val="00AB1108"/>
    <w:rsid w:val="00AB2EDA"/>
    <w:rsid w:val="00AB3B33"/>
    <w:rsid w:val="00AB462E"/>
    <w:rsid w:val="00AB5BCC"/>
    <w:rsid w:val="00AB5F19"/>
    <w:rsid w:val="00AB6353"/>
    <w:rsid w:val="00AB6D78"/>
    <w:rsid w:val="00AB6E0B"/>
    <w:rsid w:val="00AB7725"/>
    <w:rsid w:val="00AB7895"/>
    <w:rsid w:val="00AB7C34"/>
    <w:rsid w:val="00AC0232"/>
    <w:rsid w:val="00AC4DF2"/>
    <w:rsid w:val="00AC5DF2"/>
    <w:rsid w:val="00AC646A"/>
    <w:rsid w:val="00AC77C2"/>
    <w:rsid w:val="00AD039A"/>
    <w:rsid w:val="00AD1645"/>
    <w:rsid w:val="00AD2B8C"/>
    <w:rsid w:val="00AD378B"/>
    <w:rsid w:val="00AD4E44"/>
    <w:rsid w:val="00AE16B8"/>
    <w:rsid w:val="00AE1953"/>
    <w:rsid w:val="00AE2390"/>
    <w:rsid w:val="00AE3B2B"/>
    <w:rsid w:val="00AE3D6A"/>
    <w:rsid w:val="00AE5B17"/>
    <w:rsid w:val="00AE5C4B"/>
    <w:rsid w:val="00AE5FF3"/>
    <w:rsid w:val="00AE62B2"/>
    <w:rsid w:val="00AE7544"/>
    <w:rsid w:val="00AE7757"/>
    <w:rsid w:val="00AE7BA1"/>
    <w:rsid w:val="00AF01CB"/>
    <w:rsid w:val="00AF0C34"/>
    <w:rsid w:val="00AF273B"/>
    <w:rsid w:val="00AF4E67"/>
    <w:rsid w:val="00AF4EA7"/>
    <w:rsid w:val="00AF5E04"/>
    <w:rsid w:val="00AF63B4"/>
    <w:rsid w:val="00AF698C"/>
    <w:rsid w:val="00AF6C0A"/>
    <w:rsid w:val="00AF7642"/>
    <w:rsid w:val="00AF7737"/>
    <w:rsid w:val="00B008A9"/>
    <w:rsid w:val="00B00E9A"/>
    <w:rsid w:val="00B01BFA"/>
    <w:rsid w:val="00B0226D"/>
    <w:rsid w:val="00B02B30"/>
    <w:rsid w:val="00B04593"/>
    <w:rsid w:val="00B062EF"/>
    <w:rsid w:val="00B068E2"/>
    <w:rsid w:val="00B10248"/>
    <w:rsid w:val="00B10CFA"/>
    <w:rsid w:val="00B1110E"/>
    <w:rsid w:val="00B13526"/>
    <w:rsid w:val="00B13956"/>
    <w:rsid w:val="00B13C67"/>
    <w:rsid w:val="00B13E5D"/>
    <w:rsid w:val="00B14158"/>
    <w:rsid w:val="00B1431E"/>
    <w:rsid w:val="00B143CF"/>
    <w:rsid w:val="00B14C46"/>
    <w:rsid w:val="00B1586A"/>
    <w:rsid w:val="00B158C9"/>
    <w:rsid w:val="00B16DF6"/>
    <w:rsid w:val="00B17FCD"/>
    <w:rsid w:val="00B2035F"/>
    <w:rsid w:val="00B2266C"/>
    <w:rsid w:val="00B229B7"/>
    <w:rsid w:val="00B25A10"/>
    <w:rsid w:val="00B262C8"/>
    <w:rsid w:val="00B26A39"/>
    <w:rsid w:val="00B30D73"/>
    <w:rsid w:val="00B3161E"/>
    <w:rsid w:val="00B31C03"/>
    <w:rsid w:val="00B32A68"/>
    <w:rsid w:val="00B32B6E"/>
    <w:rsid w:val="00B32FCC"/>
    <w:rsid w:val="00B3517D"/>
    <w:rsid w:val="00B357DC"/>
    <w:rsid w:val="00B35C3E"/>
    <w:rsid w:val="00B364E5"/>
    <w:rsid w:val="00B36FB2"/>
    <w:rsid w:val="00B37D2D"/>
    <w:rsid w:val="00B40007"/>
    <w:rsid w:val="00B413C3"/>
    <w:rsid w:val="00B4143F"/>
    <w:rsid w:val="00B4152E"/>
    <w:rsid w:val="00B41814"/>
    <w:rsid w:val="00B42489"/>
    <w:rsid w:val="00B424A1"/>
    <w:rsid w:val="00B42C78"/>
    <w:rsid w:val="00B436E5"/>
    <w:rsid w:val="00B43734"/>
    <w:rsid w:val="00B44968"/>
    <w:rsid w:val="00B47020"/>
    <w:rsid w:val="00B477EC"/>
    <w:rsid w:val="00B47B06"/>
    <w:rsid w:val="00B50056"/>
    <w:rsid w:val="00B50505"/>
    <w:rsid w:val="00B51909"/>
    <w:rsid w:val="00B52042"/>
    <w:rsid w:val="00B52BF4"/>
    <w:rsid w:val="00B5390E"/>
    <w:rsid w:val="00B53AC8"/>
    <w:rsid w:val="00B54139"/>
    <w:rsid w:val="00B5495D"/>
    <w:rsid w:val="00B55F45"/>
    <w:rsid w:val="00B61769"/>
    <w:rsid w:val="00B620EF"/>
    <w:rsid w:val="00B63C65"/>
    <w:rsid w:val="00B64FF4"/>
    <w:rsid w:val="00B65687"/>
    <w:rsid w:val="00B6765C"/>
    <w:rsid w:val="00B67998"/>
    <w:rsid w:val="00B67BA7"/>
    <w:rsid w:val="00B71068"/>
    <w:rsid w:val="00B7172B"/>
    <w:rsid w:val="00B735B0"/>
    <w:rsid w:val="00B73C3F"/>
    <w:rsid w:val="00B74395"/>
    <w:rsid w:val="00B74A2C"/>
    <w:rsid w:val="00B74CD1"/>
    <w:rsid w:val="00B74D33"/>
    <w:rsid w:val="00B74F60"/>
    <w:rsid w:val="00B75183"/>
    <w:rsid w:val="00B75359"/>
    <w:rsid w:val="00B76554"/>
    <w:rsid w:val="00B77A3B"/>
    <w:rsid w:val="00B80B0D"/>
    <w:rsid w:val="00B821EC"/>
    <w:rsid w:val="00B839BE"/>
    <w:rsid w:val="00B83D23"/>
    <w:rsid w:val="00B8460D"/>
    <w:rsid w:val="00B84A19"/>
    <w:rsid w:val="00B85CAB"/>
    <w:rsid w:val="00B865C2"/>
    <w:rsid w:val="00B87C14"/>
    <w:rsid w:val="00B87F50"/>
    <w:rsid w:val="00B90BA0"/>
    <w:rsid w:val="00B9259B"/>
    <w:rsid w:val="00B94C3F"/>
    <w:rsid w:val="00B95051"/>
    <w:rsid w:val="00B964C0"/>
    <w:rsid w:val="00B96576"/>
    <w:rsid w:val="00B97401"/>
    <w:rsid w:val="00B97CA8"/>
    <w:rsid w:val="00BA059F"/>
    <w:rsid w:val="00BA1D6E"/>
    <w:rsid w:val="00BA260B"/>
    <w:rsid w:val="00BA2CCB"/>
    <w:rsid w:val="00BA31B9"/>
    <w:rsid w:val="00BA35A5"/>
    <w:rsid w:val="00BA3EAE"/>
    <w:rsid w:val="00BA431D"/>
    <w:rsid w:val="00BA4A81"/>
    <w:rsid w:val="00BA5AC2"/>
    <w:rsid w:val="00BA6A70"/>
    <w:rsid w:val="00BA7C2C"/>
    <w:rsid w:val="00BB016D"/>
    <w:rsid w:val="00BB0260"/>
    <w:rsid w:val="00BB124B"/>
    <w:rsid w:val="00BB1C4A"/>
    <w:rsid w:val="00BB3B66"/>
    <w:rsid w:val="00BB48B9"/>
    <w:rsid w:val="00BB4B92"/>
    <w:rsid w:val="00BB57E5"/>
    <w:rsid w:val="00BB5B4C"/>
    <w:rsid w:val="00BB5B5E"/>
    <w:rsid w:val="00BB64C9"/>
    <w:rsid w:val="00BB7521"/>
    <w:rsid w:val="00BC1DAF"/>
    <w:rsid w:val="00BC34C9"/>
    <w:rsid w:val="00BC3786"/>
    <w:rsid w:val="00BC439F"/>
    <w:rsid w:val="00BC48CA"/>
    <w:rsid w:val="00BC4BAC"/>
    <w:rsid w:val="00BC4F8E"/>
    <w:rsid w:val="00BD2473"/>
    <w:rsid w:val="00BD3571"/>
    <w:rsid w:val="00BD39A0"/>
    <w:rsid w:val="00BD3F85"/>
    <w:rsid w:val="00BD43A8"/>
    <w:rsid w:val="00BD4BA3"/>
    <w:rsid w:val="00BD6353"/>
    <w:rsid w:val="00BD7048"/>
    <w:rsid w:val="00BD76B7"/>
    <w:rsid w:val="00BE137B"/>
    <w:rsid w:val="00BE2C1C"/>
    <w:rsid w:val="00BE2EAC"/>
    <w:rsid w:val="00BE3949"/>
    <w:rsid w:val="00BE4B51"/>
    <w:rsid w:val="00BE50C9"/>
    <w:rsid w:val="00BE5215"/>
    <w:rsid w:val="00BE54C2"/>
    <w:rsid w:val="00BE5B22"/>
    <w:rsid w:val="00BE650C"/>
    <w:rsid w:val="00BE71F8"/>
    <w:rsid w:val="00BF0894"/>
    <w:rsid w:val="00BF1B83"/>
    <w:rsid w:val="00BF24D6"/>
    <w:rsid w:val="00BF3144"/>
    <w:rsid w:val="00C00808"/>
    <w:rsid w:val="00C00A1D"/>
    <w:rsid w:val="00C01567"/>
    <w:rsid w:val="00C01696"/>
    <w:rsid w:val="00C021FD"/>
    <w:rsid w:val="00C030C7"/>
    <w:rsid w:val="00C049F8"/>
    <w:rsid w:val="00C04B8F"/>
    <w:rsid w:val="00C05E0A"/>
    <w:rsid w:val="00C066C4"/>
    <w:rsid w:val="00C06A8C"/>
    <w:rsid w:val="00C06AC5"/>
    <w:rsid w:val="00C06D40"/>
    <w:rsid w:val="00C076B7"/>
    <w:rsid w:val="00C07B67"/>
    <w:rsid w:val="00C07C20"/>
    <w:rsid w:val="00C10EDD"/>
    <w:rsid w:val="00C12E34"/>
    <w:rsid w:val="00C13CF0"/>
    <w:rsid w:val="00C15C88"/>
    <w:rsid w:val="00C16A1D"/>
    <w:rsid w:val="00C17942"/>
    <w:rsid w:val="00C17C22"/>
    <w:rsid w:val="00C20CA3"/>
    <w:rsid w:val="00C20E65"/>
    <w:rsid w:val="00C21172"/>
    <w:rsid w:val="00C2188F"/>
    <w:rsid w:val="00C226CD"/>
    <w:rsid w:val="00C2293D"/>
    <w:rsid w:val="00C22A64"/>
    <w:rsid w:val="00C243E1"/>
    <w:rsid w:val="00C24E82"/>
    <w:rsid w:val="00C25A0C"/>
    <w:rsid w:val="00C2657E"/>
    <w:rsid w:val="00C27514"/>
    <w:rsid w:val="00C3143C"/>
    <w:rsid w:val="00C319DD"/>
    <w:rsid w:val="00C32DCC"/>
    <w:rsid w:val="00C33A33"/>
    <w:rsid w:val="00C33F18"/>
    <w:rsid w:val="00C340CB"/>
    <w:rsid w:val="00C35152"/>
    <w:rsid w:val="00C35F3B"/>
    <w:rsid w:val="00C4030B"/>
    <w:rsid w:val="00C40751"/>
    <w:rsid w:val="00C4176B"/>
    <w:rsid w:val="00C42481"/>
    <w:rsid w:val="00C42BA1"/>
    <w:rsid w:val="00C45A00"/>
    <w:rsid w:val="00C46EF4"/>
    <w:rsid w:val="00C500C5"/>
    <w:rsid w:val="00C50396"/>
    <w:rsid w:val="00C50586"/>
    <w:rsid w:val="00C5161F"/>
    <w:rsid w:val="00C5235C"/>
    <w:rsid w:val="00C525A7"/>
    <w:rsid w:val="00C534EE"/>
    <w:rsid w:val="00C53ADF"/>
    <w:rsid w:val="00C54C6A"/>
    <w:rsid w:val="00C54DC5"/>
    <w:rsid w:val="00C54E31"/>
    <w:rsid w:val="00C54E47"/>
    <w:rsid w:val="00C55265"/>
    <w:rsid w:val="00C55853"/>
    <w:rsid w:val="00C559EE"/>
    <w:rsid w:val="00C57017"/>
    <w:rsid w:val="00C5736F"/>
    <w:rsid w:val="00C600BA"/>
    <w:rsid w:val="00C60195"/>
    <w:rsid w:val="00C60D3F"/>
    <w:rsid w:val="00C60DF7"/>
    <w:rsid w:val="00C62C20"/>
    <w:rsid w:val="00C63ADB"/>
    <w:rsid w:val="00C6496E"/>
    <w:rsid w:val="00C655D8"/>
    <w:rsid w:val="00C65867"/>
    <w:rsid w:val="00C6593E"/>
    <w:rsid w:val="00C65F63"/>
    <w:rsid w:val="00C662E2"/>
    <w:rsid w:val="00C67936"/>
    <w:rsid w:val="00C67E35"/>
    <w:rsid w:val="00C70B9A"/>
    <w:rsid w:val="00C71098"/>
    <w:rsid w:val="00C72245"/>
    <w:rsid w:val="00C73646"/>
    <w:rsid w:val="00C73F8F"/>
    <w:rsid w:val="00C747F2"/>
    <w:rsid w:val="00C7519F"/>
    <w:rsid w:val="00C76502"/>
    <w:rsid w:val="00C77640"/>
    <w:rsid w:val="00C7764C"/>
    <w:rsid w:val="00C77A93"/>
    <w:rsid w:val="00C804FD"/>
    <w:rsid w:val="00C80660"/>
    <w:rsid w:val="00C80F89"/>
    <w:rsid w:val="00C83243"/>
    <w:rsid w:val="00C862FA"/>
    <w:rsid w:val="00C8643E"/>
    <w:rsid w:val="00C86A76"/>
    <w:rsid w:val="00C87523"/>
    <w:rsid w:val="00C92545"/>
    <w:rsid w:val="00C92FEC"/>
    <w:rsid w:val="00C935FB"/>
    <w:rsid w:val="00C95B17"/>
    <w:rsid w:val="00C96260"/>
    <w:rsid w:val="00C96533"/>
    <w:rsid w:val="00C967E2"/>
    <w:rsid w:val="00CA0436"/>
    <w:rsid w:val="00CA0BFE"/>
    <w:rsid w:val="00CA1CB5"/>
    <w:rsid w:val="00CA2D3A"/>
    <w:rsid w:val="00CA3F74"/>
    <w:rsid w:val="00CA40EA"/>
    <w:rsid w:val="00CA488D"/>
    <w:rsid w:val="00CA4B4A"/>
    <w:rsid w:val="00CA5192"/>
    <w:rsid w:val="00CA5475"/>
    <w:rsid w:val="00CA5E58"/>
    <w:rsid w:val="00CA6456"/>
    <w:rsid w:val="00CA7307"/>
    <w:rsid w:val="00CB03DA"/>
    <w:rsid w:val="00CB0511"/>
    <w:rsid w:val="00CB156F"/>
    <w:rsid w:val="00CB169D"/>
    <w:rsid w:val="00CB238D"/>
    <w:rsid w:val="00CB47C4"/>
    <w:rsid w:val="00CB49CC"/>
    <w:rsid w:val="00CB5650"/>
    <w:rsid w:val="00CB6146"/>
    <w:rsid w:val="00CB711E"/>
    <w:rsid w:val="00CC05F9"/>
    <w:rsid w:val="00CC1A4E"/>
    <w:rsid w:val="00CC2453"/>
    <w:rsid w:val="00CC3042"/>
    <w:rsid w:val="00CC3391"/>
    <w:rsid w:val="00CC3417"/>
    <w:rsid w:val="00CC3DCA"/>
    <w:rsid w:val="00CC3DDB"/>
    <w:rsid w:val="00CC4695"/>
    <w:rsid w:val="00CC636B"/>
    <w:rsid w:val="00CC637B"/>
    <w:rsid w:val="00CD0287"/>
    <w:rsid w:val="00CD1B99"/>
    <w:rsid w:val="00CD2BB2"/>
    <w:rsid w:val="00CD3438"/>
    <w:rsid w:val="00CD5463"/>
    <w:rsid w:val="00CD58D4"/>
    <w:rsid w:val="00CD5A7D"/>
    <w:rsid w:val="00CD5B39"/>
    <w:rsid w:val="00CD6381"/>
    <w:rsid w:val="00CE0D95"/>
    <w:rsid w:val="00CE0F20"/>
    <w:rsid w:val="00CE22AF"/>
    <w:rsid w:val="00CE2B4B"/>
    <w:rsid w:val="00CE301C"/>
    <w:rsid w:val="00CE39D4"/>
    <w:rsid w:val="00CE5082"/>
    <w:rsid w:val="00CE56A9"/>
    <w:rsid w:val="00CE6D15"/>
    <w:rsid w:val="00CF007D"/>
    <w:rsid w:val="00CF0129"/>
    <w:rsid w:val="00CF09F4"/>
    <w:rsid w:val="00CF09FC"/>
    <w:rsid w:val="00CF2E4B"/>
    <w:rsid w:val="00CF5330"/>
    <w:rsid w:val="00CF5BCC"/>
    <w:rsid w:val="00CF609F"/>
    <w:rsid w:val="00CF6A46"/>
    <w:rsid w:val="00CF6C6C"/>
    <w:rsid w:val="00CF7A71"/>
    <w:rsid w:val="00D0028D"/>
    <w:rsid w:val="00D00C59"/>
    <w:rsid w:val="00D00EF6"/>
    <w:rsid w:val="00D01631"/>
    <w:rsid w:val="00D016B4"/>
    <w:rsid w:val="00D02716"/>
    <w:rsid w:val="00D02DE3"/>
    <w:rsid w:val="00D03002"/>
    <w:rsid w:val="00D047B4"/>
    <w:rsid w:val="00D04E27"/>
    <w:rsid w:val="00D04EF7"/>
    <w:rsid w:val="00D0614F"/>
    <w:rsid w:val="00D06660"/>
    <w:rsid w:val="00D07377"/>
    <w:rsid w:val="00D07E75"/>
    <w:rsid w:val="00D10C6E"/>
    <w:rsid w:val="00D10E5E"/>
    <w:rsid w:val="00D1152B"/>
    <w:rsid w:val="00D12250"/>
    <w:rsid w:val="00D137E8"/>
    <w:rsid w:val="00D13A0C"/>
    <w:rsid w:val="00D13A34"/>
    <w:rsid w:val="00D143AE"/>
    <w:rsid w:val="00D14AB2"/>
    <w:rsid w:val="00D14FF6"/>
    <w:rsid w:val="00D15E14"/>
    <w:rsid w:val="00D1677D"/>
    <w:rsid w:val="00D172DC"/>
    <w:rsid w:val="00D1730B"/>
    <w:rsid w:val="00D17E81"/>
    <w:rsid w:val="00D20672"/>
    <w:rsid w:val="00D2103A"/>
    <w:rsid w:val="00D21C39"/>
    <w:rsid w:val="00D22E93"/>
    <w:rsid w:val="00D23C1D"/>
    <w:rsid w:val="00D23D01"/>
    <w:rsid w:val="00D24505"/>
    <w:rsid w:val="00D247F3"/>
    <w:rsid w:val="00D32AB3"/>
    <w:rsid w:val="00D3350F"/>
    <w:rsid w:val="00D33583"/>
    <w:rsid w:val="00D337C9"/>
    <w:rsid w:val="00D342C8"/>
    <w:rsid w:val="00D357AC"/>
    <w:rsid w:val="00D35CE8"/>
    <w:rsid w:val="00D37880"/>
    <w:rsid w:val="00D40915"/>
    <w:rsid w:val="00D43E4A"/>
    <w:rsid w:val="00D440DF"/>
    <w:rsid w:val="00D445F5"/>
    <w:rsid w:val="00D44DC7"/>
    <w:rsid w:val="00D45B72"/>
    <w:rsid w:val="00D4606A"/>
    <w:rsid w:val="00D475DF"/>
    <w:rsid w:val="00D477DC"/>
    <w:rsid w:val="00D47820"/>
    <w:rsid w:val="00D479D1"/>
    <w:rsid w:val="00D52029"/>
    <w:rsid w:val="00D52312"/>
    <w:rsid w:val="00D52934"/>
    <w:rsid w:val="00D531D0"/>
    <w:rsid w:val="00D537B5"/>
    <w:rsid w:val="00D53A72"/>
    <w:rsid w:val="00D53DEF"/>
    <w:rsid w:val="00D54F12"/>
    <w:rsid w:val="00D55F83"/>
    <w:rsid w:val="00D56E6A"/>
    <w:rsid w:val="00D57FF3"/>
    <w:rsid w:val="00D60387"/>
    <w:rsid w:val="00D6073E"/>
    <w:rsid w:val="00D60D8B"/>
    <w:rsid w:val="00D60E04"/>
    <w:rsid w:val="00D6149A"/>
    <w:rsid w:val="00D61AC5"/>
    <w:rsid w:val="00D61B2E"/>
    <w:rsid w:val="00D6234F"/>
    <w:rsid w:val="00D62A60"/>
    <w:rsid w:val="00D63774"/>
    <w:rsid w:val="00D650FC"/>
    <w:rsid w:val="00D65801"/>
    <w:rsid w:val="00D659A2"/>
    <w:rsid w:val="00D66809"/>
    <w:rsid w:val="00D66C28"/>
    <w:rsid w:val="00D67315"/>
    <w:rsid w:val="00D677FE"/>
    <w:rsid w:val="00D704F9"/>
    <w:rsid w:val="00D70EDF"/>
    <w:rsid w:val="00D71C7E"/>
    <w:rsid w:val="00D72FE1"/>
    <w:rsid w:val="00D7485C"/>
    <w:rsid w:val="00D751E3"/>
    <w:rsid w:val="00D752C0"/>
    <w:rsid w:val="00D7753A"/>
    <w:rsid w:val="00D77595"/>
    <w:rsid w:val="00D808F6"/>
    <w:rsid w:val="00D80EBC"/>
    <w:rsid w:val="00D82C4B"/>
    <w:rsid w:val="00D82CA3"/>
    <w:rsid w:val="00D82CDF"/>
    <w:rsid w:val="00D8522A"/>
    <w:rsid w:val="00D8636E"/>
    <w:rsid w:val="00D865FA"/>
    <w:rsid w:val="00D877ED"/>
    <w:rsid w:val="00D87D60"/>
    <w:rsid w:val="00D910B3"/>
    <w:rsid w:val="00D91D8C"/>
    <w:rsid w:val="00D92B10"/>
    <w:rsid w:val="00D935BA"/>
    <w:rsid w:val="00D936EF"/>
    <w:rsid w:val="00D939B8"/>
    <w:rsid w:val="00D94498"/>
    <w:rsid w:val="00D94C07"/>
    <w:rsid w:val="00D95D5B"/>
    <w:rsid w:val="00DA0876"/>
    <w:rsid w:val="00DA1FCD"/>
    <w:rsid w:val="00DA23A8"/>
    <w:rsid w:val="00DA278F"/>
    <w:rsid w:val="00DA2D81"/>
    <w:rsid w:val="00DA38E2"/>
    <w:rsid w:val="00DA3EAD"/>
    <w:rsid w:val="00DA413E"/>
    <w:rsid w:val="00DA5D5B"/>
    <w:rsid w:val="00DA6072"/>
    <w:rsid w:val="00DA738F"/>
    <w:rsid w:val="00DA7EC2"/>
    <w:rsid w:val="00DB0135"/>
    <w:rsid w:val="00DB221A"/>
    <w:rsid w:val="00DB2E14"/>
    <w:rsid w:val="00DB341B"/>
    <w:rsid w:val="00DB413F"/>
    <w:rsid w:val="00DB488F"/>
    <w:rsid w:val="00DB4BE9"/>
    <w:rsid w:val="00DB581C"/>
    <w:rsid w:val="00DB61C3"/>
    <w:rsid w:val="00DB62F3"/>
    <w:rsid w:val="00DB64E1"/>
    <w:rsid w:val="00DB66BC"/>
    <w:rsid w:val="00DB6997"/>
    <w:rsid w:val="00DB6F0D"/>
    <w:rsid w:val="00DB7371"/>
    <w:rsid w:val="00DB7A9E"/>
    <w:rsid w:val="00DB7D66"/>
    <w:rsid w:val="00DC02DC"/>
    <w:rsid w:val="00DC05D7"/>
    <w:rsid w:val="00DC0C92"/>
    <w:rsid w:val="00DC442F"/>
    <w:rsid w:val="00DC4BF6"/>
    <w:rsid w:val="00DC6396"/>
    <w:rsid w:val="00DD0531"/>
    <w:rsid w:val="00DD1DF7"/>
    <w:rsid w:val="00DD226B"/>
    <w:rsid w:val="00DD2465"/>
    <w:rsid w:val="00DD2628"/>
    <w:rsid w:val="00DD3B07"/>
    <w:rsid w:val="00DD3EBA"/>
    <w:rsid w:val="00DD4248"/>
    <w:rsid w:val="00DD64A7"/>
    <w:rsid w:val="00DD725D"/>
    <w:rsid w:val="00DD7495"/>
    <w:rsid w:val="00DD74F3"/>
    <w:rsid w:val="00DD7525"/>
    <w:rsid w:val="00DE08F8"/>
    <w:rsid w:val="00DE14E9"/>
    <w:rsid w:val="00DE1BDD"/>
    <w:rsid w:val="00DE2ADA"/>
    <w:rsid w:val="00DE2DBF"/>
    <w:rsid w:val="00DE2DFF"/>
    <w:rsid w:val="00DE33F8"/>
    <w:rsid w:val="00DE3BED"/>
    <w:rsid w:val="00DE4621"/>
    <w:rsid w:val="00DE58D1"/>
    <w:rsid w:val="00DE5DD2"/>
    <w:rsid w:val="00DE6965"/>
    <w:rsid w:val="00DF2CFF"/>
    <w:rsid w:val="00DF3019"/>
    <w:rsid w:val="00DF3A4F"/>
    <w:rsid w:val="00DF4B61"/>
    <w:rsid w:val="00E0134E"/>
    <w:rsid w:val="00E01E8B"/>
    <w:rsid w:val="00E02C46"/>
    <w:rsid w:val="00E030DB"/>
    <w:rsid w:val="00E03695"/>
    <w:rsid w:val="00E03F46"/>
    <w:rsid w:val="00E072D8"/>
    <w:rsid w:val="00E075A6"/>
    <w:rsid w:val="00E07CCF"/>
    <w:rsid w:val="00E109B3"/>
    <w:rsid w:val="00E10F92"/>
    <w:rsid w:val="00E1159D"/>
    <w:rsid w:val="00E11BA6"/>
    <w:rsid w:val="00E11BF4"/>
    <w:rsid w:val="00E11ECB"/>
    <w:rsid w:val="00E11F10"/>
    <w:rsid w:val="00E1289A"/>
    <w:rsid w:val="00E13B1E"/>
    <w:rsid w:val="00E155AF"/>
    <w:rsid w:val="00E1660B"/>
    <w:rsid w:val="00E16CC2"/>
    <w:rsid w:val="00E21525"/>
    <w:rsid w:val="00E21F5F"/>
    <w:rsid w:val="00E22E7E"/>
    <w:rsid w:val="00E230B0"/>
    <w:rsid w:val="00E2491C"/>
    <w:rsid w:val="00E24935"/>
    <w:rsid w:val="00E24E06"/>
    <w:rsid w:val="00E267AA"/>
    <w:rsid w:val="00E26CA3"/>
    <w:rsid w:val="00E276E3"/>
    <w:rsid w:val="00E27ADF"/>
    <w:rsid w:val="00E27B8B"/>
    <w:rsid w:val="00E31361"/>
    <w:rsid w:val="00E34025"/>
    <w:rsid w:val="00E342E7"/>
    <w:rsid w:val="00E3439B"/>
    <w:rsid w:val="00E348D4"/>
    <w:rsid w:val="00E3538F"/>
    <w:rsid w:val="00E357FF"/>
    <w:rsid w:val="00E36461"/>
    <w:rsid w:val="00E368B5"/>
    <w:rsid w:val="00E36965"/>
    <w:rsid w:val="00E3699B"/>
    <w:rsid w:val="00E406A9"/>
    <w:rsid w:val="00E40D26"/>
    <w:rsid w:val="00E412DD"/>
    <w:rsid w:val="00E41ACD"/>
    <w:rsid w:val="00E422EE"/>
    <w:rsid w:val="00E429B9"/>
    <w:rsid w:val="00E43290"/>
    <w:rsid w:val="00E4376D"/>
    <w:rsid w:val="00E44328"/>
    <w:rsid w:val="00E44E3B"/>
    <w:rsid w:val="00E459DC"/>
    <w:rsid w:val="00E4656F"/>
    <w:rsid w:val="00E47633"/>
    <w:rsid w:val="00E502CF"/>
    <w:rsid w:val="00E50829"/>
    <w:rsid w:val="00E5095F"/>
    <w:rsid w:val="00E51478"/>
    <w:rsid w:val="00E514F3"/>
    <w:rsid w:val="00E530EE"/>
    <w:rsid w:val="00E531E1"/>
    <w:rsid w:val="00E5432A"/>
    <w:rsid w:val="00E54D90"/>
    <w:rsid w:val="00E54DE1"/>
    <w:rsid w:val="00E56F83"/>
    <w:rsid w:val="00E60066"/>
    <w:rsid w:val="00E60567"/>
    <w:rsid w:val="00E60ACA"/>
    <w:rsid w:val="00E61BA8"/>
    <w:rsid w:val="00E61BC8"/>
    <w:rsid w:val="00E61D10"/>
    <w:rsid w:val="00E63101"/>
    <w:rsid w:val="00E63D47"/>
    <w:rsid w:val="00E64583"/>
    <w:rsid w:val="00E6487B"/>
    <w:rsid w:val="00E649F0"/>
    <w:rsid w:val="00E64DD4"/>
    <w:rsid w:val="00E65BEC"/>
    <w:rsid w:val="00E66E19"/>
    <w:rsid w:val="00E6738A"/>
    <w:rsid w:val="00E673EB"/>
    <w:rsid w:val="00E67A00"/>
    <w:rsid w:val="00E67A1A"/>
    <w:rsid w:val="00E67D30"/>
    <w:rsid w:val="00E73B19"/>
    <w:rsid w:val="00E73C57"/>
    <w:rsid w:val="00E75154"/>
    <w:rsid w:val="00E75879"/>
    <w:rsid w:val="00E76985"/>
    <w:rsid w:val="00E77DA4"/>
    <w:rsid w:val="00E8029D"/>
    <w:rsid w:val="00E803C3"/>
    <w:rsid w:val="00E82033"/>
    <w:rsid w:val="00E82B18"/>
    <w:rsid w:val="00E82F82"/>
    <w:rsid w:val="00E84183"/>
    <w:rsid w:val="00E8580A"/>
    <w:rsid w:val="00E86C60"/>
    <w:rsid w:val="00E86FC4"/>
    <w:rsid w:val="00E87466"/>
    <w:rsid w:val="00E87FF5"/>
    <w:rsid w:val="00E90135"/>
    <w:rsid w:val="00E9148D"/>
    <w:rsid w:val="00E91B17"/>
    <w:rsid w:val="00E923A0"/>
    <w:rsid w:val="00E92874"/>
    <w:rsid w:val="00E928CB"/>
    <w:rsid w:val="00E931F8"/>
    <w:rsid w:val="00E93720"/>
    <w:rsid w:val="00E93A2A"/>
    <w:rsid w:val="00E93AAF"/>
    <w:rsid w:val="00E93F77"/>
    <w:rsid w:val="00E94183"/>
    <w:rsid w:val="00E9460E"/>
    <w:rsid w:val="00E94A2E"/>
    <w:rsid w:val="00E94C51"/>
    <w:rsid w:val="00E94D07"/>
    <w:rsid w:val="00E9613E"/>
    <w:rsid w:val="00E96C95"/>
    <w:rsid w:val="00E97BE7"/>
    <w:rsid w:val="00EA04A5"/>
    <w:rsid w:val="00EA05DE"/>
    <w:rsid w:val="00EA0CD9"/>
    <w:rsid w:val="00EA1142"/>
    <w:rsid w:val="00EA140C"/>
    <w:rsid w:val="00EA1E2B"/>
    <w:rsid w:val="00EA1F65"/>
    <w:rsid w:val="00EA2764"/>
    <w:rsid w:val="00EA46E9"/>
    <w:rsid w:val="00EA5203"/>
    <w:rsid w:val="00EA5916"/>
    <w:rsid w:val="00EA67FE"/>
    <w:rsid w:val="00EA6CF3"/>
    <w:rsid w:val="00EB0976"/>
    <w:rsid w:val="00EB102C"/>
    <w:rsid w:val="00EB1FDD"/>
    <w:rsid w:val="00EB222B"/>
    <w:rsid w:val="00EB2A51"/>
    <w:rsid w:val="00EB3763"/>
    <w:rsid w:val="00EB4285"/>
    <w:rsid w:val="00EB4566"/>
    <w:rsid w:val="00EB5774"/>
    <w:rsid w:val="00EB6680"/>
    <w:rsid w:val="00EB7B85"/>
    <w:rsid w:val="00EC1763"/>
    <w:rsid w:val="00EC19C4"/>
    <w:rsid w:val="00EC1EDE"/>
    <w:rsid w:val="00EC3C65"/>
    <w:rsid w:val="00EC422C"/>
    <w:rsid w:val="00EC4CD4"/>
    <w:rsid w:val="00EC5472"/>
    <w:rsid w:val="00EC55FF"/>
    <w:rsid w:val="00EC5CB1"/>
    <w:rsid w:val="00EC75FE"/>
    <w:rsid w:val="00EC76FC"/>
    <w:rsid w:val="00ED0438"/>
    <w:rsid w:val="00ED1331"/>
    <w:rsid w:val="00ED1863"/>
    <w:rsid w:val="00ED2943"/>
    <w:rsid w:val="00ED3C74"/>
    <w:rsid w:val="00ED3DD2"/>
    <w:rsid w:val="00ED7592"/>
    <w:rsid w:val="00ED78A9"/>
    <w:rsid w:val="00EE3B23"/>
    <w:rsid w:val="00EE3DE5"/>
    <w:rsid w:val="00EE3E6B"/>
    <w:rsid w:val="00EE4861"/>
    <w:rsid w:val="00EE5905"/>
    <w:rsid w:val="00EE5DA5"/>
    <w:rsid w:val="00EE6A45"/>
    <w:rsid w:val="00EE7206"/>
    <w:rsid w:val="00EF2F7B"/>
    <w:rsid w:val="00EF3D6B"/>
    <w:rsid w:val="00EF6E0B"/>
    <w:rsid w:val="00EF7655"/>
    <w:rsid w:val="00EF7A0C"/>
    <w:rsid w:val="00F00BE9"/>
    <w:rsid w:val="00F00C4A"/>
    <w:rsid w:val="00F00E20"/>
    <w:rsid w:val="00F015BD"/>
    <w:rsid w:val="00F0489B"/>
    <w:rsid w:val="00F0512C"/>
    <w:rsid w:val="00F058C4"/>
    <w:rsid w:val="00F06F91"/>
    <w:rsid w:val="00F075B1"/>
    <w:rsid w:val="00F105A6"/>
    <w:rsid w:val="00F10AF0"/>
    <w:rsid w:val="00F10E9B"/>
    <w:rsid w:val="00F10F44"/>
    <w:rsid w:val="00F11AE3"/>
    <w:rsid w:val="00F122A3"/>
    <w:rsid w:val="00F12ECC"/>
    <w:rsid w:val="00F145D4"/>
    <w:rsid w:val="00F14A79"/>
    <w:rsid w:val="00F1556F"/>
    <w:rsid w:val="00F16E3C"/>
    <w:rsid w:val="00F16FFB"/>
    <w:rsid w:val="00F17398"/>
    <w:rsid w:val="00F173F7"/>
    <w:rsid w:val="00F1797A"/>
    <w:rsid w:val="00F17C01"/>
    <w:rsid w:val="00F20684"/>
    <w:rsid w:val="00F20D95"/>
    <w:rsid w:val="00F21B16"/>
    <w:rsid w:val="00F22493"/>
    <w:rsid w:val="00F237B5"/>
    <w:rsid w:val="00F2383D"/>
    <w:rsid w:val="00F24289"/>
    <w:rsid w:val="00F2452B"/>
    <w:rsid w:val="00F245B8"/>
    <w:rsid w:val="00F2539A"/>
    <w:rsid w:val="00F26401"/>
    <w:rsid w:val="00F27015"/>
    <w:rsid w:val="00F27275"/>
    <w:rsid w:val="00F27739"/>
    <w:rsid w:val="00F305F4"/>
    <w:rsid w:val="00F325DB"/>
    <w:rsid w:val="00F328E7"/>
    <w:rsid w:val="00F32E67"/>
    <w:rsid w:val="00F336E1"/>
    <w:rsid w:val="00F3559B"/>
    <w:rsid w:val="00F35B35"/>
    <w:rsid w:val="00F35C91"/>
    <w:rsid w:val="00F3657F"/>
    <w:rsid w:val="00F411FC"/>
    <w:rsid w:val="00F4158B"/>
    <w:rsid w:val="00F41A18"/>
    <w:rsid w:val="00F41BBB"/>
    <w:rsid w:val="00F432D6"/>
    <w:rsid w:val="00F433BF"/>
    <w:rsid w:val="00F44040"/>
    <w:rsid w:val="00F447C1"/>
    <w:rsid w:val="00F44B28"/>
    <w:rsid w:val="00F4501A"/>
    <w:rsid w:val="00F464BA"/>
    <w:rsid w:val="00F47C9C"/>
    <w:rsid w:val="00F47E88"/>
    <w:rsid w:val="00F50D80"/>
    <w:rsid w:val="00F52452"/>
    <w:rsid w:val="00F53014"/>
    <w:rsid w:val="00F5322A"/>
    <w:rsid w:val="00F54545"/>
    <w:rsid w:val="00F54769"/>
    <w:rsid w:val="00F55197"/>
    <w:rsid w:val="00F56BA5"/>
    <w:rsid w:val="00F57552"/>
    <w:rsid w:val="00F57F16"/>
    <w:rsid w:val="00F604ED"/>
    <w:rsid w:val="00F60633"/>
    <w:rsid w:val="00F629FF"/>
    <w:rsid w:val="00F634C4"/>
    <w:rsid w:val="00F641A6"/>
    <w:rsid w:val="00F65C9A"/>
    <w:rsid w:val="00F664ED"/>
    <w:rsid w:val="00F66C2F"/>
    <w:rsid w:val="00F67199"/>
    <w:rsid w:val="00F67250"/>
    <w:rsid w:val="00F6787E"/>
    <w:rsid w:val="00F67D42"/>
    <w:rsid w:val="00F700AD"/>
    <w:rsid w:val="00F70D9E"/>
    <w:rsid w:val="00F70E16"/>
    <w:rsid w:val="00F71130"/>
    <w:rsid w:val="00F7230D"/>
    <w:rsid w:val="00F727B6"/>
    <w:rsid w:val="00F734C2"/>
    <w:rsid w:val="00F7383B"/>
    <w:rsid w:val="00F7467D"/>
    <w:rsid w:val="00F7536B"/>
    <w:rsid w:val="00F755D8"/>
    <w:rsid w:val="00F76B9A"/>
    <w:rsid w:val="00F76CAF"/>
    <w:rsid w:val="00F77352"/>
    <w:rsid w:val="00F819C6"/>
    <w:rsid w:val="00F81B1C"/>
    <w:rsid w:val="00F81EFD"/>
    <w:rsid w:val="00F83E1B"/>
    <w:rsid w:val="00F8421F"/>
    <w:rsid w:val="00F85553"/>
    <w:rsid w:val="00F8566A"/>
    <w:rsid w:val="00F86FAE"/>
    <w:rsid w:val="00F90378"/>
    <w:rsid w:val="00F9078E"/>
    <w:rsid w:val="00F918F6"/>
    <w:rsid w:val="00F91A93"/>
    <w:rsid w:val="00F921B8"/>
    <w:rsid w:val="00F93EAA"/>
    <w:rsid w:val="00F94C13"/>
    <w:rsid w:val="00F95F93"/>
    <w:rsid w:val="00F975BE"/>
    <w:rsid w:val="00F97B9A"/>
    <w:rsid w:val="00FA00B3"/>
    <w:rsid w:val="00FA05A1"/>
    <w:rsid w:val="00FA0BB4"/>
    <w:rsid w:val="00FA0D8E"/>
    <w:rsid w:val="00FA1292"/>
    <w:rsid w:val="00FA1C47"/>
    <w:rsid w:val="00FA1E62"/>
    <w:rsid w:val="00FA2577"/>
    <w:rsid w:val="00FA33AD"/>
    <w:rsid w:val="00FA34C9"/>
    <w:rsid w:val="00FA49C8"/>
    <w:rsid w:val="00FA6007"/>
    <w:rsid w:val="00FA7C14"/>
    <w:rsid w:val="00FA7D2E"/>
    <w:rsid w:val="00FA7F15"/>
    <w:rsid w:val="00FB0ECD"/>
    <w:rsid w:val="00FB224D"/>
    <w:rsid w:val="00FB2583"/>
    <w:rsid w:val="00FB29F6"/>
    <w:rsid w:val="00FB2C23"/>
    <w:rsid w:val="00FB2D4E"/>
    <w:rsid w:val="00FB35C3"/>
    <w:rsid w:val="00FB5172"/>
    <w:rsid w:val="00FB54A4"/>
    <w:rsid w:val="00FB5ADD"/>
    <w:rsid w:val="00FB5CA7"/>
    <w:rsid w:val="00FB6EB1"/>
    <w:rsid w:val="00FB7404"/>
    <w:rsid w:val="00FC1C52"/>
    <w:rsid w:val="00FC2708"/>
    <w:rsid w:val="00FC27A4"/>
    <w:rsid w:val="00FC45CE"/>
    <w:rsid w:val="00FC4D76"/>
    <w:rsid w:val="00FC5051"/>
    <w:rsid w:val="00FC58D6"/>
    <w:rsid w:val="00FC5F4B"/>
    <w:rsid w:val="00FC733F"/>
    <w:rsid w:val="00FD0643"/>
    <w:rsid w:val="00FD1453"/>
    <w:rsid w:val="00FD1A8E"/>
    <w:rsid w:val="00FD1AB1"/>
    <w:rsid w:val="00FD3294"/>
    <w:rsid w:val="00FD402F"/>
    <w:rsid w:val="00FD5139"/>
    <w:rsid w:val="00FD6629"/>
    <w:rsid w:val="00FD73C7"/>
    <w:rsid w:val="00FE065A"/>
    <w:rsid w:val="00FE0AD1"/>
    <w:rsid w:val="00FE0DF4"/>
    <w:rsid w:val="00FE0E47"/>
    <w:rsid w:val="00FE1684"/>
    <w:rsid w:val="00FE1912"/>
    <w:rsid w:val="00FE1944"/>
    <w:rsid w:val="00FE2056"/>
    <w:rsid w:val="00FE3B3C"/>
    <w:rsid w:val="00FE3CC2"/>
    <w:rsid w:val="00FE3F1F"/>
    <w:rsid w:val="00FE54A2"/>
    <w:rsid w:val="00FE69FF"/>
    <w:rsid w:val="00FE7672"/>
    <w:rsid w:val="00FE77A1"/>
    <w:rsid w:val="00FE7E6C"/>
    <w:rsid w:val="00FF03F3"/>
    <w:rsid w:val="00FF0413"/>
    <w:rsid w:val="00FF09F0"/>
    <w:rsid w:val="00FF149B"/>
    <w:rsid w:val="00FF2BE0"/>
    <w:rsid w:val="00FF36B8"/>
    <w:rsid w:val="00FF38B6"/>
    <w:rsid w:val="00FF3F2A"/>
    <w:rsid w:val="00FF4145"/>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0E2DF4B3"/>
  <w15:docId w15:val="{A482900C-DF9F-4731-B77E-EFA0AAF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698"/>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paragraph" w:customStyle="1" w:styleId="Default">
    <w:name w:val="Default"/>
    <w:rsid w:val="00023DE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
    <w:name w:val="表 (格子)1"/>
    <w:basedOn w:val="a1"/>
    <w:next w:val="a3"/>
    <w:uiPriority w:val="59"/>
    <w:rsid w:val="0033372A"/>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13956"/>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128">
      <w:bodyDiv w:val="1"/>
      <w:marLeft w:val="0"/>
      <w:marRight w:val="0"/>
      <w:marTop w:val="0"/>
      <w:marBottom w:val="0"/>
      <w:divBdr>
        <w:top w:val="none" w:sz="0" w:space="0" w:color="auto"/>
        <w:left w:val="none" w:sz="0" w:space="0" w:color="auto"/>
        <w:bottom w:val="none" w:sz="0" w:space="0" w:color="auto"/>
        <w:right w:val="none" w:sz="0" w:space="0" w:color="auto"/>
      </w:divBdr>
    </w:div>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41441266">
      <w:bodyDiv w:val="1"/>
      <w:marLeft w:val="0"/>
      <w:marRight w:val="0"/>
      <w:marTop w:val="0"/>
      <w:marBottom w:val="0"/>
      <w:divBdr>
        <w:top w:val="none" w:sz="0" w:space="0" w:color="auto"/>
        <w:left w:val="none" w:sz="0" w:space="0" w:color="auto"/>
        <w:bottom w:val="none" w:sz="0" w:space="0" w:color="auto"/>
        <w:right w:val="none" w:sz="0" w:space="0" w:color="auto"/>
      </w:divBdr>
    </w:div>
    <w:div w:id="72553537">
      <w:bodyDiv w:val="1"/>
      <w:marLeft w:val="0"/>
      <w:marRight w:val="0"/>
      <w:marTop w:val="0"/>
      <w:marBottom w:val="0"/>
      <w:divBdr>
        <w:top w:val="none" w:sz="0" w:space="0" w:color="auto"/>
        <w:left w:val="none" w:sz="0" w:space="0" w:color="auto"/>
        <w:bottom w:val="none" w:sz="0" w:space="0" w:color="auto"/>
        <w:right w:val="none" w:sz="0" w:space="0" w:color="auto"/>
      </w:divBdr>
    </w:div>
    <w:div w:id="75983131">
      <w:bodyDiv w:val="1"/>
      <w:marLeft w:val="0"/>
      <w:marRight w:val="0"/>
      <w:marTop w:val="0"/>
      <w:marBottom w:val="0"/>
      <w:divBdr>
        <w:top w:val="none" w:sz="0" w:space="0" w:color="auto"/>
        <w:left w:val="none" w:sz="0" w:space="0" w:color="auto"/>
        <w:bottom w:val="none" w:sz="0" w:space="0" w:color="auto"/>
        <w:right w:val="none" w:sz="0" w:space="0" w:color="auto"/>
      </w:divBdr>
    </w:div>
    <w:div w:id="129784243">
      <w:bodyDiv w:val="1"/>
      <w:marLeft w:val="0"/>
      <w:marRight w:val="0"/>
      <w:marTop w:val="0"/>
      <w:marBottom w:val="0"/>
      <w:divBdr>
        <w:top w:val="none" w:sz="0" w:space="0" w:color="auto"/>
        <w:left w:val="none" w:sz="0" w:space="0" w:color="auto"/>
        <w:bottom w:val="none" w:sz="0" w:space="0" w:color="auto"/>
        <w:right w:val="none" w:sz="0" w:space="0" w:color="auto"/>
      </w:divBdr>
    </w:div>
    <w:div w:id="136075326">
      <w:bodyDiv w:val="1"/>
      <w:marLeft w:val="0"/>
      <w:marRight w:val="0"/>
      <w:marTop w:val="0"/>
      <w:marBottom w:val="0"/>
      <w:divBdr>
        <w:top w:val="none" w:sz="0" w:space="0" w:color="auto"/>
        <w:left w:val="none" w:sz="0" w:space="0" w:color="auto"/>
        <w:bottom w:val="none" w:sz="0" w:space="0" w:color="auto"/>
        <w:right w:val="none" w:sz="0" w:space="0" w:color="auto"/>
      </w:divBdr>
    </w:div>
    <w:div w:id="147093338">
      <w:bodyDiv w:val="1"/>
      <w:marLeft w:val="0"/>
      <w:marRight w:val="0"/>
      <w:marTop w:val="0"/>
      <w:marBottom w:val="0"/>
      <w:divBdr>
        <w:top w:val="none" w:sz="0" w:space="0" w:color="auto"/>
        <w:left w:val="none" w:sz="0" w:space="0" w:color="auto"/>
        <w:bottom w:val="none" w:sz="0" w:space="0" w:color="auto"/>
        <w:right w:val="none" w:sz="0" w:space="0" w:color="auto"/>
      </w:divBdr>
    </w:div>
    <w:div w:id="159122068">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212739751">
      <w:bodyDiv w:val="1"/>
      <w:marLeft w:val="0"/>
      <w:marRight w:val="0"/>
      <w:marTop w:val="0"/>
      <w:marBottom w:val="0"/>
      <w:divBdr>
        <w:top w:val="none" w:sz="0" w:space="0" w:color="auto"/>
        <w:left w:val="none" w:sz="0" w:space="0" w:color="auto"/>
        <w:bottom w:val="none" w:sz="0" w:space="0" w:color="auto"/>
        <w:right w:val="none" w:sz="0" w:space="0" w:color="auto"/>
      </w:divBdr>
    </w:div>
    <w:div w:id="260069531">
      <w:bodyDiv w:val="1"/>
      <w:marLeft w:val="0"/>
      <w:marRight w:val="0"/>
      <w:marTop w:val="0"/>
      <w:marBottom w:val="0"/>
      <w:divBdr>
        <w:top w:val="none" w:sz="0" w:space="0" w:color="auto"/>
        <w:left w:val="none" w:sz="0" w:space="0" w:color="auto"/>
        <w:bottom w:val="none" w:sz="0" w:space="0" w:color="auto"/>
        <w:right w:val="none" w:sz="0" w:space="0" w:color="auto"/>
      </w:divBdr>
    </w:div>
    <w:div w:id="271935525">
      <w:bodyDiv w:val="1"/>
      <w:marLeft w:val="0"/>
      <w:marRight w:val="0"/>
      <w:marTop w:val="0"/>
      <w:marBottom w:val="0"/>
      <w:divBdr>
        <w:top w:val="none" w:sz="0" w:space="0" w:color="auto"/>
        <w:left w:val="none" w:sz="0" w:space="0" w:color="auto"/>
        <w:bottom w:val="none" w:sz="0" w:space="0" w:color="auto"/>
        <w:right w:val="none" w:sz="0" w:space="0" w:color="auto"/>
      </w:divBdr>
    </w:div>
    <w:div w:id="278801881">
      <w:bodyDiv w:val="1"/>
      <w:marLeft w:val="0"/>
      <w:marRight w:val="0"/>
      <w:marTop w:val="0"/>
      <w:marBottom w:val="0"/>
      <w:divBdr>
        <w:top w:val="none" w:sz="0" w:space="0" w:color="auto"/>
        <w:left w:val="none" w:sz="0" w:space="0" w:color="auto"/>
        <w:bottom w:val="none" w:sz="0" w:space="0" w:color="auto"/>
        <w:right w:val="none" w:sz="0" w:space="0" w:color="auto"/>
      </w:divBdr>
    </w:div>
    <w:div w:id="304969024">
      <w:bodyDiv w:val="1"/>
      <w:marLeft w:val="0"/>
      <w:marRight w:val="0"/>
      <w:marTop w:val="0"/>
      <w:marBottom w:val="0"/>
      <w:divBdr>
        <w:top w:val="none" w:sz="0" w:space="0" w:color="auto"/>
        <w:left w:val="none" w:sz="0" w:space="0" w:color="auto"/>
        <w:bottom w:val="none" w:sz="0" w:space="0" w:color="auto"/>
        <w:right w:val="none" w:sz="0" w:space="0" w:color="auto"/>
      </w:divBdr>
    </w:div>
    <w:div w:id="315577217">
      <w:bodyDiv w:val="1"/>
      <w:marLeft w:val="0"/>
      <w:marRight w:val="0"/>
      <w:marTop w:val="0"/>
      <w:marBottom w:val="0"/>
      <w:divBdr>
        <w:top w:val="none" w:sz="0" w:space="0" w:color="auto"/>
        <w:left w:val="none" w:sz="0" w:space="0" w:color="auto"/>
        <w:bottom w:val="none" w:sz="0" w:space="0" w:color="auto"/>
        <w:right w:val="none" w:sz="0" w:space="0" w:color="auto"/>
      </w:divBdr>
    </w:div>
    <w:div w:id="322972931">
      <w:bodyDiv w:val="1"/>
      <w:marLeft w:val="0"/>
      <w:marRight w:val="0"/>
      <w:marTop w:val="0"/>
      <w:marBottom w:val="0"/>
      <w:divBdr>
        <w:top w:val="none" w:sz="0" w:space="0" w:color="auto"/>
        <w:left w:val="none" w:sz="0" w:space="0" w:color="auto"/>
        <w:bottom w:val="none" w:sz="0" w:space="0" w:color="auto"/>
        <w:right w:val="none" w:sz="0" w:space="0" w:color="auto"/>
      </w:divBdr>
    </w:div>
    <w:div w:id="331570340">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346256242">
      <w:bodyDiv w:val="1"/>
      <w:marLeft w:val="0"/>
      <w:marRight w:val="0"/>
      <w:marTop w:val="0"/>
      <w:marBottom w:val="0"/>
      <w:divBdr>
        <w:top w:val="none" w:sz="0" w:space="0" w:color="auto"/>
        <w:left w:val="none" w:sz="0" w:space="0" w:color="auto"/>
        <w:bottom w:val="none" w:sz="0" w:space="0" w:color="auto"/>
        <w:right w:val="none" w:sz="0" w:space="0" w:color="auto"/>
      </w:divBdr>
    </w:div>
    <w:div w:id="373117800">
      <w:bodyDiv w:val="1"/>
      <w:marLeft w:val="0"/>
      <w:marRight w:val="0"/>
      <w:marTop w:val="0"/>
      <w:marBottom w:val="0"/>
      <w:divBdr>
        <w:top w:val="none" w:sz="0" w:space="0" w:color="auto"/>
        <w:left w:val="none" w:sz="0" w:space="0" w:color="auto"/>
        <w:bottom w:val="none" w:sz="0" w:space="0" w:color="auto"/>
        <w:right w:val="none" w:sz="0" w:space="0" w:color="auto"/>
      </w:divBdr>
    </w:div>
    <w:div w:id="386029741">
      <w:bodyDiv w:val="1"/>
      <w:marLeft w:val="0"/>
      <w:marRight w:val="0"/>
      <w:marTop w:val="0"/>
      <w:marBottom w:val="0"/>
      <w:divBdr>
        <w:top w:val="none" w:sz="0" w:space="0" w:color="auto"/>
        <w:left w:val="none" w:sz="0" w:space="0" w:color="auto"/>
        <w:bottom w:val="none" w:sz="0" w:space="0" w:color="auto"/>
        <w:right w:val="none" w:sz="0" w:space="0" w:color="auto"/>
      </w:divBdr>
    </w:div>
    <w:div w:id="395933678">
      <w:bodyDiv w:val="1"/>
      <w:marLeft w:val="0"/>
      <w:marRight w:val="0"/>
      <w:marTop w:val="0"/>
      <w:marBottom w:val="0"/>
      <w:divBdr>
        <w:top w:val="none" w:sz="0" w:space="0" w:color="auto"/>
        <w:left w:val="none" w:sz="0" w:space="0" w:color="auto"/>
        <w:bottom w:val="none" w:sz="0" w:space="0" w:color="auto"/>
        <w:right w:val="none" w:sz="0" w:space="0" w:color="auto"/>
      </w:divBdr>
    </w:div>
    <w:div w:id="401022201">
      <w:bodyDiv w:val="1"/>
      <w:marLeft w:val="0"/>
      <w:marRight w:val="0"/>
      <w:marTop w:val="0"/>
      <w:marBottom w:val="0"/>
      <w:divBdr>
        <w:top w:val="none" w:sz="0" w:space="0" w:color="auto"/>
        <w:left w:val="none" w:sz="0" w:space="0" w:color="auto"/>
        <w:bottom w:val="none" w:sz="0" w:space="0" w:color="auto"/>
        <w:right w:val="none" w:sz="0" w:space="0" w:color="auto"/>
      </w:divBdr>
    </w:div>
    <w:div w:id="402411593">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9696231">
      <w:bodyDiv w:val="1"/>
      <w:marLeft w:val="0"/>
      <w:marRight w:val="0"/>
      <w:marTop w:val="0"/>
      <w:marBottom w:val="0"/>
      <w:divBdr>
        <w:top w:val="none" w:sz="0" w:space="0" w:color="auto"/>
        <w:left w:val="none" w:sz="0" w:space="0" w:color="auto"/>
        <w:bottom w:val="none" w:sz="0" w:space="0" w:color="auto"/>
        <w:right w:val="none" w:sz="0" w:space="0" w:color="auto"/>
      </w:divBdr>
    </w:div>
    <w:div w:id="417941097">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63230825">
      <w:bodyDiv w:val="1"/>
      <w:marLeft w:val="0"/>
      <w:marRight w:val="0"/>
      <w:marTop w:val="0"/>
      <w:marBottom w:val="0"/>
      <w:divBdr>
        <w:top w:val="none" w:sz="0" w:space="0" w:color="auto"/>
        <w:left w:val="none" w:sz="0" w:space="0" w:color="auto"/>
        <w:bottom w:val="none" w:sz="0" w:space="0" w:color="auto"/>
        <w:right w:val="none" w:sz="0" w:space="0" w:color="auto"/>
      </w:divBdr>
    </w:div>
    <w:div w:id="472060840">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270642">
      <w:bodyDiv w:val="1"/>
      <w:marLeft w:val="0"/>
      <w:marRight w:val="0"/>
      <w:marTop w:val="0"/>
      <w:marBottom w:val="0"/>
      <w:divBdr>
        <w:top w:val="none" w:sz="0" w:space="0" w:color="auto"/>
        <w:left w:val="none" w:sz="0" w:space="0" w:color="auto"/>
        <w:bottom w:val="none" w:sz="0" w:space="0" w:color="auto"/>
        <w:right w:val="none" w:sz="0" w:space="0" w:color="auto"/>
      </w:divBdr>
    </w:div>
    <w:div w:id="486287221">
      <w:bodyDiv w:val="1"/>
      <w:marLeft w:val="0"/>
      <w:marRight w:val="0"/>
      <w:marTop w:val="0"/>
      <w:marBottom w:val="0"/>
      <w:divBdr>
        <w:top w:val="none" w:sz="0" w:space="0" w:color="auto"/>
        <w:left w:val="none" w:sz="0" w:space="0" w:color="auto"/>
        <w:bottom w:val="none" w:sz="0" w:space="0" w:color="auto"/>
        <w:right w:val="none" w:sz="0" w:space="0" w:color="auto"/>
      </w:divBdr>
    </w:div>
    <w:div w:id="494226376">
      <w:bodyDiv w:val="1"/>
      <w:marLeft w:val="0"/>
      <w:marRight w:val="0"/>
      <w:marTop w:val="0"/>
      <w:marBottom w:val="0"/>
      <w:divBdr>
        <w:top w:val="none" w:sz="0" w:space="0" w:color="auto"/>
        <w:left w:val="none" w:sz="0" w:space="0" w:color="auto"/>
        <w:bottom w:val="none" w:sz="0" w:space="0" w:color="auto"/>
        <w:right w:val="none" w:sz="0" w:space="0" w:color="auto"/>
      </w:divBdr>
    </w:div>
    <w:div w:id="500900944">
      <w:bodyDiv w:val="1"/>
      <w:marLeft w:val="0"/>
      <w:marRight w:val="0"/>
      <w:marTop w:val="0"/>
      <w:marBottom w:val="0"/>
      <w:divBdr>
        <w:top w:val="none" w:sz="0" w:space="0" w:color="auto"/>
        <w:left w:val="none" w:sz="0" w:space="0" w:color="auto"/>
        <w:bottom w:val="none" w:sz="0" w:space="0" w:color="auto"/>
        <w:right w:val="none" w:sz="0" w:space="0" w:color="auto"/>
      </w:divBdr>
    </w:div>
    <w:div w:id="504055616">
      <w:bodyDiv w:val="1"/>
      <w:marLeft w:val="0"/>
      <w:marRight w:val="0"/>
      <w:marTop w:val="0"/>
      <w:marBottom w:val="0"/>
      <w:divBdr>
        <w:top w:val="none" w:sz="0" w:space="0" w:color="auto"/>
        <w:left w:val="none" w:sz="0" w:space="0" w:color="auto"/>
        <w:bottom w:val="none" w:sz="0" w:space="0" w:color="auto"/>
        <w:right w:val="none" w:sz="0" w:space="0" w:color="auto"/>
      </w:divBdr>
    </w:div>
    <w:div w:id="526214093">
      <w:bodyDiv w:val="1"/>
      <w:marLeft w:val="0"/>
      <w:marRight w:val="0"/>
      <w:marTop w:val="0"/>
      <w:marBottom w:val="0"/>
      <w:divBdr>
        <w:top w:val="none" w:sz="0" w:space="0" w:color="auto"/>
        <w:left w:val="none" w:sz="0" w:space="0" w:color="auto"/>
        <w:bottom w:val="none" w:sz="0" w:space="0" w:color="auto"/>
        <w:right w:val="none" w:sz="0" w:space="0" w:color="auto"/>
      </w:divBdr>
    </w:div>
    <w:div w:id="527986069">
      <w:bodyDiv w:val="1"/>
      <w:marLeft w:val="0"/>
      <w:marRight w:val="0"/>
      <w:marTop w:val="0"/>
      <w:marBottom w:val="0"/>
      <w:divBdr>
        <w:top w:val="none" w:sz="0" w:space="0" w:color="auto"/>
        <w:left w:val="none" w:sz="0" w:space="0" w:color="auto"/>
        <w:bottom w:val="none" w:sz="0" w:space="0" w:color="auto"/>
        <w:right w:val="none" w:sz="0" w:space="0" w:color="auto"/>
      </w:divBdr>
    </w:div>
    <w:div w:id="539125069">
      <w:bodyDiv w:val="1"/>
      <w:marLeft w:val="0"/>
      <w:marRight w:val="0"/>
      <w:marTop w:val="0"/>
      <w:marBottom w:val="0"/>
      <w:divBdr>
        <w:top w:val="none" w:sz="0" w:space="0" w:color="auto"/>
        <w:left w:val="none" w:sz="0" w:space="0" w:color="auto"/>
        <w:bottom w:val="none" w:sz="0" w:space="0" w:color="auto"/>
        <w:right w:val="none" w:sz="0" w:space="0" w:color="auto"/>
      </w:divBdr>
    </w:div>
    <w:div w:id="543762081">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567308582">
      <w:bodyDiv w:val="1"/>
      <w:marLeft w:val="0"/>
      <w:marRight w:val="0"/>
      <w:marTop w:val="0"/>
      <w:marBottom w:val="0"/>
      <w:divBdr>
        <w:top w:val="none" w:sz="0" w:space="0" w:color="auto"/>
        <w:left w:val="none" w:sz="0" w:space="0" w:color="auto"/>
        <w:bottom w:val="none" w:sz="0" w:space="0" w:color="auto"/>
        <w:right w:val="none" w:sz="0" w:space="0" w:color="auto"/>
      </w:divBdr>
    </w:div>
    <w:div w:id="579487072">
      <w:bodyDiv w:val="1"/>
      <w:marLeft w:val="0"/>
      <w:marRight w:val="0"/>
      <w:marTop w:val="0"/>
      <w:marBottom w:val="0"/>
      <w:divBdr>
        <w:top w:val="none" w:sz="0" w:space="0" w:color="auto"/>
        <w:left w:val="none" w:sz="0" w:space="0" w:color="auto"/>
        <w:bottom w:val="none" w:sz="0" w:space="0" w:color="auto"/>
        <w:right w:val="none" w:sz="0" w:space="0" w:color="auto"/>
      </w:divBdr>
    </w:div>
    <w:div w:id="697239668">
      <w:bodyDiv w:val="1"/>
      <w:marLeft w:val="0"/>
      <w:marRight w:val="0"/>
      <w:marTop w:val="0"/>
      <w:marBottom w:val="0"/>
      <w:divBdr>
        <w:top w:val="none" w:sz="0" w:space="0" w:color="auto"/>
        <w:left w:val="none" w:sz="0" w:space="0" w:color="auto"/>
        <w:bottom w:val="none" w:sz="0" w:space="0" w:color="auto"/>
        <w:right w:val="none" w:sz="0" w:space="0" w:color="auto"/>
      </w:divBdr>
    </w:div>
    <w:div w:id="699205633">
      <w:bodyDiv w:val="1"/>
      <w:marLeft w:val="0"/>
      <w:marRight w:val="0"/>
      <w:marTop w:val="0"/>
      <w:marBottom w:val="0"/>
      <w:divBdr>
        <w:top w:val="none" w:sz="0" w:space="0" w:color="auto"/>
        <w:left w:val="none" w:sz="0" w:space="0" w:color="auto"/>
        <w:bottom w:val="none" w:sz="0" w:space="0" w:color="auto"/>
        <w:right w:val="none" w:sz="0" w:space="0" w:color="auto"/>
      </w:divBdr>
    </w:div>
    <w:div w:id="700740550">
      <w:bodyDiv w:val="1"/>
      <w:marLeft w:val="0"/>
      <w:marRight w:val="0"/>
      <w:marTop w:val="0"/>
      <w:marBottom w:val="0"/>
      <w:divBdr>
        <w:top w:val="none" w:sz="0" w:space="0" w:color="auto"/>
        <w:left w:val="none" w:sz="0" w:space="0" w:color="auto"/>
        <w:bottom w:val="none" w:sz="0" w:space="0" w:color="auto"/>
        <w:right w:val="none" w:sz="0" w:space="0" w:color="auto"/>
      </w:divBdr>
    </w:div>
    <w:div w:id="726684077">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75370232">
      <w:bodyDiv w:val="1"/>
      <w:marLeft w:val="0"/>
      <w:marRight w:val="0"/>
      <w:marTop w:val="0"/>
      <w:marBottom w:val="0"/>
      <w:divBdr>
        <w:top w:val="none" w:sz="0" w:space="0" w:color="auto"/>
        <w:left w:val="none" w:sz="0" w:space="0" w:color="auto"/>
        <w:bottom w:val="none" w:sz="0" w:space="0" w:color="auto"/>
        <w:right w:val="none" w:sz="0" w:space="0" w:color="auto"/>
      </w:divBdr>
    </w:div>
    <w:div w:id="777289332">
      <w:bodyDiv w:val="1"/>
      <w:marLeft w:val="0"/>
      <w:marRight w:val="0"/>
      <w:marTop w:val="0"/>
      <w:marBottom w:val="0"/>
      <w:divBdr>
        <w:top w:val="none" w:sz="0" w:space="0" w:color="auto"/>
        <w:left w:val="none" w:sz="0" w:space="0" w:color="auto"/>
        <w:bottom w:val="none" w:sz="0" w:space="0" w:color="auto"/>
        <w:right w:val="none" w:sz="0" w:space="0" w:color="auto"/>
      </w:divBdr>
    </w:div>
    <w:div w:id="783964955">
      <w:bodyDiv w:val="1"/>
      <w:marLeft w:val="0"/>
      <w:marRight w:val="0"/>
      <w:marTop w:val="0"/>
      <w:marBottom w:val="0"/>
      <w:divBdr>
        <w:top w:val="none" w:sz="0" w:space="0" w:color="auto"/>
        <w:left w:val="none" w:sz="0" w:space="0" w:color="auto"/>
        <w:bottom w:val="none" w:sz="0" w:space="0" w:color="auto"/>
        <w:right w:val="none" w:sz="0" w:space="0" w:color="auto"/>
      </w:divBdr>
    </w:div>
    <w:div w:id="786243578">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795679760">
      <w:bodyDiv w:val="1"/>
      <w:marLeft w:val="0"/>
      <w:marRight w:val="0"/>
      <w:marTop w:val="0"/>
      <w:marBottom w:val="0"/>
      <w:divBdr>
        <w:top w:val="none" w:sz="0" w:space="0" w:color="auto"/>
        <w:left w:val="none" w:sz="0" w:space="0" w:color="auto"/>
        <w:bottom w:val="none" w:sz="0" w:space="0" w:color="auto"/>
        <w:right w:val="none" w:sz="0" w:space="0" w:color="auto"/>
      </w:divBdr>
    </w:div>
    <w:div w:id="810292541">
      <w:bodyDiv w:val="1"/>
      <w:marLeft w:val="0"/>
      <w:marRight w:val="0"/>
      <w:marTop w:val="0"/>
      <w:marBottom w:val="0"/>
      <w:divBdr>
        <w:top w:val="none" w:sz="0" w:space="0" w:color="auto"/>
        <w:left w:val="none" w:sz="0" w:space="0" w:color="auto"/>
        <w:bottom w:val="none" w:sz="0" w:space="0" w:color="auto"/>
        <w:right w:val="none" w:sz="0" w:space="0" w:color="auto"/>
      </w:divBdr>
    </w:div>
    <w:div w:id="815032521">
      <w:bodyDiv w:val="1"/>
      <w:marLeft w:val="0"/>
      <w:marRight w:val="0"/>
      <w:marTop w:val="0"/>
      <w:marBottom w:val="0"/>
      <w:divBdr>
        <w:top w:val="none" w:sz="0" w:space="0" w:color="auto"/>
        <w:left w:val="none" w:sz="0" w:space="0" w:color="auto"/>
        <w:bottom w:val="none" w:sz="0" w:space="0" w:color="auto"/>
        <w:right w:val="none" w:sz="0" w:space="0" w:color="auto"/>
      </w:divBdr>
    </w:div>
    <w:div w:id="824664257">
      <w:bodyDiv w:val="1"/>
      <w:marLeft w:val="0"/>
      <w:marRight w:val="0"/>
      <w:marTop w:val="0"/>
      <w:marBottom w:val="0"/>
      <w:divBdr>
        <w:top w:val="none" w:sz="0" w:space="0" w:color="auto"/>
        <w:left w:val="none" w:sz="0" w:space="0" w:color="auto"/>
        <w:bottom w:val="none" w:sz="0" w:space="0" w:color="auto"/>
        <w:right w:val="none" w:sz="0" w:space="0" w:color="auto"/>
      </w:divBdr>
    </w:div>
    <w:div w:id="830831742">
      <w:bodyDiv w:val="1"/>
      <w:marLeft w:val="0"/>
      <w:marRight w:val="0"/>
      <w:marTop w:val="0"/>
      <w:marBottom w:val="0"/>
      <w:divBdr>
        <w:top w:val="none" w:sz="0" w:space="0" w:color="auto"/>
        <w:left w:val="none" w:sz="0" w:space="0" w:color="auto"/>
        <w:bottom w:val="none" w:sz="0" w:space="0" w:color="auto"/>
        <w:right w:val="none" w:sz="0" w:space="0" w:color="auto"/>
      </w:divBdr>
    </w:div>
    <w:div w:id="843589119">
      <w:bodyDiv w:val="1"/>
      <w:marLeft w:val="0"/>
      <w:marRight w:val="0"/>
      <w:marTop w:val="0"/>
      <w:marBottom w:val="0"/>
      <w:divBdr>
        <w:top w:val="none" w:sz="0" w:space="0" w:color="auto"/>
        <w:left w:val="none" w:sz="0" w:space="0" w:color="auto"/>
        <w:bottom w:val="none" w:sz="0" w:space="0" w:color="auto"/>
        <w:right w:val="none" w:sz="0" w:space="0" w:color="auto"/>
      </w:divBdr>
    </w:div>
    <w:div w:id="866719872">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878009695">
      <w:bodyDiv w:val="1"/>
      <w:marLeft w:val="0"/>
      <w:marRight w:val="0"/>
      <w:marTop w:val="0"/>
      <w:marBottom w:val="0"/>
      <w:divBdr>
        <w:top w:val="none" w:sz="0" w:space="0" w:color="auto"/>
        <w:left w:val="none" w:sz="0" w:space="0" w:color="auto"/>
        <w:bottom w:val="none" w:sz="0" w:space="0" w:color="auto"/>
        <w:right w:val="none" w:sz="0" w:space="0" w:color="auto"/>
      </w:divBdr>
    </w:div>
    <w:div w:id="895773576">
      <w:bodyDiv w:val="1"/>
      <w:marLeft w:val="0"/>
      <w:marRight w:val="0"/>
      <w:marTop w:val="0"/>
      <w:marBottom w:val="0"/>
      <w:divBdr>
        <w:top w:val="none" w:sz="0" w:space="0" w:color="auto"/>
        <w:left w:val="none" w:sz="0" w:space="0" w:color="auto"/>
        <w:bottom w:val="none" w:sz="0" w:space="0" w:color="auto"/>
        <w:right w:val="none" w:sz="0" w:space="0" w:color="auto"/>
      </w:divBdr>
    </w:div>
    <w:div w:id="918635922">
      <w:bodyDiv w:val="1"/>
      <w:marLeft w:val="0"/>
      <w:marRight w:val="0"/>
      <w:marTop w:val="0"/>
      <w:marBottom w:val="0"/>
      <w:divBdr>
        <w:top w:val="none" w:sz="0" w:space="0" w:color="auto"/>
        <w:left w:val="none" w:sz="0" w:space="0" w:color="auto"/>
        <w:bottom w:val="none" w:sz="0" w:space="0" w:color="auto"/>
        <w:right w:val="none" w:sz="0" w:space="0" w:color="auto"/>
      </w:divBdr>
    </w:div>
    <w:div w:id="924260656">
      <w:bodyDiv w:val="1"/>
      <w:marLeft w:val="0"/>
      <w:marRight w:val="0"/>
      <w:marTop w:val="0"/>
      <w:marBottom w:val="0"/>
      <w:divBdr>
        <w:top w:val="none" w:sz="0" w:space="0" w:color="auto"/>
        <w:left w:val="none" w:sz="0" w:space="0" w:color="auto"/>
        <w:bottom w:val="none" w:sz="0" w:space="0" w:color="auto"/>
        <w:right w:val="none" w:sz="0" w:space="0" w:color="auto"/>
      </w:divBdr>
    </w:div>
    <w:div w:id="932085134">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114447390">
      <w:bodyDiv w:val="1"/>
      <w:marLeft w:val="0"/>
      <w:marRight w:val="0"/>
      <w:marTop w:val="0"/>
      <w:marBottom w:val="0"/>
      <w:divBdr>
        <w:top w:val="none" w:sz="0" w:space="0" w:color="auto"/>
        <w:left w:val="none" w:sz="0" w:space="0" w:color="auto"/>
        <w:bottom w:val="none" w:sz="0" w:space="0" w:color="auto"/>
        <w:right w:val="none" w:sz="0" w:space="0" w:color="auto"/>
      </w:divBdr>
    </w:div>
    <w:div w:id="1161461296">
      <w:bodyDiv w:val="1"/>
      <w:marLeft w:val="0"/>
      <w:marRight w:val="0"/>
      <w:marTop w:val="0"/>
      <w:marBottom w:val="0"/>
      <w:divBdr>
        <w:top w:val="none" w:sz="0" w:space="0" w:color="auto"/>
        <w:left w:val="none" w:sz="0" w:space="0" w:color="auto"/>
        <w:bottom w:val="none" w:sz="0" w:space="0" w:color="auto"/>
        <w:right w:val="none" w:sz="0" w:space="0" w:color="auto"/>
      </w:divBdr>
    </w:div>
    <w:div w:id="1164738008">
      <w:bodyDiv w:val="1"/>
      <w:marLeft w:val="0"/>
      <w:marRight w:val="0"/>
      <w:marTop w:val="0"/>
      <w:marBottom w:val="0"/>
      <w:divBdr>
        <w:top w:val="none" w:sz="0" w:space="0" w:color="auto"/>
        <w:left w:val="none" w:sz="0" w:space="0" w:color="auto"/>
        <w:bottom w:val="none" w:sz="0" w:space="0" w:color="auto"/>
        <w:right w:val="none" w:sz="0" w:space="0" w:color="auto"/>
      </w:divBdr>
    </w:div>
    <w:div w:id="1174297853">
      <w:bodyDiv w:val="1"/>
      <w:marLeft w:val="0"/>
      <w:marRight w:val="0"/>
      <w:marTop w:val="0"/>
      <w:marBottom w:val="0"/>
      <w:divBdr>
        <w:top w:val="none" w:sz="0" w:space="0" w:color="auto"/>
        <w:left w:val="none" w:sz="0" w:space="0" w:color="auto"/>
        <w:bottom w:val="none" w:sz="0" w:space="0" w:color="auto"/>
        <w:right w:val="none" w:sz="0" w:space="0" w:color="auto"/>
      </w:divBdr>
    </w:div>
    <w:div w:id="1176917889">
      <w:bodyDiv w:val="1"/>
      <w:marLeft w:val="0"/>
      <w:marRight w:val="0"/>
      <w:marTop w:val="0"/>
      <w:marBottom w:val="0"/>
      <w:divBdr>
        <w:top w:val="none" w:sz="0" w:space="0" w:color="auto"/>
        <w:left w:val="none" w:sz="0" w:space="0" w:color="auto"/>
        <w:bottom w:val="none" w:sz="0" w:space="0" w:color="auto"/>
        <w:right w:val="none" w:sz="0" w:space="0" w:color="auto"/>
      </w:divBdr>
    </w:div>
    <w:div w:id="1189954283">
      <w:bodyDiv w:val="1"/>
      <w:marLeft w:val="0"/>
      <w:marRight w:val="0"/>
      <w:marTop w:val="0"/>
      <w:marBottom w:val="0"/>
      <w:divBdr>
        <w:top w:val="none" w:sz="0" w:space="0" w:color="auto"/>
        <w:left w:val="none" w:sz="0" w:space="0" w:color="auto"/>
        <w:bottom w:val="none" w:sz="0" w:space="0" w:color="auto"/>
        <w:right w:val="none" w:sz="0" w:space="0" w:color="auto"/>
      </w:divBdr>
    </w:div>
    <w:div w:id="1244024831">
      <w:bodyDiv w:val="1"/>
      <w:marLeft w:val="0"/>
      <w:marRight w:val="0"/>
      <w:marTop w:val="0"/>
      <w:marBottom w:val="0"/>
      <w:divBdr>
        <w:top w:val="none" w:sz="0" w:space="0" w:color="auto"/>
        <w:left w:val="none" w:sz="0" w:space="0" w:color="auto"/>
        <w:bottom w:val="none" w:sz="0" w:space="0" w:color="auto"/>
        <w:right w:val="none" w:sz="0" w:space="0" w:color="auto"/>
      </w:divBdr>
    </w:div>
    <w:div w:id="1254432746">
      <w:bodyDiv w:val="1"/>
      <w:marLeft w:val="0"/>
      <w:marRight w:val="0"/>
      <w:marTop w:val="0"/>
      <w:marBottom w:val="0"/>
      <w:divBdr>
        <w:top w:val="none" w:sz="0" w:space="0" w:color="auto"/>
        <w:left w:val="none" w:sz="0" w:space="0" w:color="auto"/>
        <w:bottom w:val="none" w:sz="0" w:space="0" w:color="auto"/>
        <w:right w:val="none" w:sz="0" w:space="0" w:color="auto"/>
      </w:divBdr>
    </w:div>
    <w:div w:id="1287203012">
      <w:bodyDiv w:val="1"/>
      <w:marLeft w:val="0"/>
      <w:marRight w:val="0"/>
      <w:marTop w:val="0"/>
      <w:marBottom w:val="0"/>
      <w:divBdr>
        <w:top w:val="none" w:sz="0" w:space="0" w:color="auto"/>
        <w:left w:val="none" w:sz="0" w:space="0" w:color="auto"/>
        <w:bottom w:val="none" w:sz="0" w:space="0" w:color="auto"/>
        <w:right w:val="none" w:sz="0" w:space="0" w:color="auto"/>
      </w:divBdr>
    </w:div>
    <w:div w:id="1289702001">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317765106">
      <w:bodyDiv w:val="1"/>
      <w:marLeft w:val="0"/>
      <w:marRight w:val="0"/>
      <w:marTop w:val="0"/>
      <w:marBottom w:val="0"/>
      <w:divBdr>
        <w:top w:val="none" w:sz="0" w:space="0" w:color="auto"/>
        <w:left w:val="none" w:sz="0" w:space="0" w:color="auto"/>
        <w:bottom w:val="none" w:sz="0" w:space="0" w:color="auto"/>
        <w:right w:val="none" w:sz="0" w:space="0" w:color="auto"/>
      </w:divBdr>
    </w:div>
    <w:div w:id="1324815031">
      <w:bodyDiv w:val="1"/>
      <w:marLeft w:val="0"/>
      <w:marRight w:val="0"/>
      <w:marTop w:val="0"/>
      <w:marBottom w:val="0"/>
      <w:divBdr>
        <w:top w:val="none" w:sz="0" w:space="0" w:color="auto"/>
        <w:left w:val="none" w:sz="0" w:space="0" w:color="auto"/>
        <w:bottom w:val="none" w:sz="0" w:space="0" w:color="auto"/>
        <w:right w:val="none" w:sz="0" w:space="0" w:color="auto"/>
      </w:divBdr>
    </w:div>
    <w:div w:id="1400054689">
      <w:bodyDiv w:val="1"/>
      <w:marLeft w:val="0"/>
      <w:marRight w:val="0"/>
      <w:marTop w:val="0"/>
      <w:marBottom w:val="0"/>
      <w:divBdr>
        <w:top w:val="none" w:sz="0" w:space="0" w:color="auto"/>
        <w:left w:val="none" w:sz="0" w:space="0" w:color="auto"/>
        <w:bottom w:val="none" w:sz="0" w:space="0" w:color="auto"/>
        <w:right w:val="none" w:sz="0" w:space="0" w:color="auto"/>
      </w:divBdr>
    </w:div>
    <w:div w:id="1417703525">
      <w:bodyDiv w:val="1"/>
      <w:marLeft w:val="0"/>
      <w:marRight w:val="0"/>
      <w:marTop w:val="0"/>
      <w:marBottom w:val="0"/>
      <w:divBdr>
        <w:top w:val="none" w:sz="0" w:space="0" w:color="auto"/>
        <w:left w:val="none" w:sz="0" w:space="0" w:color="auto"/>
        <w:bottom w:val="none" w:sz="0" w:space="0" w:color="auto"/>
        <w:right w:val="none" w:sz="0" w:space="0" w:color="auto"/>
      </w:divBdr>
    </w:div>
    <w:div w:id="1448814600">
      <w:bodyDiv w:val="1"/>
      <w:marLeft w:val="0"/>
      <w:marRight w:val="0"/>
      <w:marTop w:val="0"/>
      <w:marBottom w:val="0"/>
      <w:divBdr>
        <w:top w:val="none" w:sz="0" w:space="0" w:color="auto"/>
        <w:left w:val="none" w:sz="0" w:space="0" w:color="auto"/>
        <w:bottom w:val="none" w:sz="0" w:space="0" w:color="auto"/>
        <w:right w:val="none" w:sz="0" w:space="0" w:color="auto"/>
      </w:divBdr>
    </w:div>
    <w:div w:id="1465585253">
      <w:bodyDiv w:val="1"/>
      <w:marLeft w:val="0"/>
      <w:marRight w:val="0"/>
      <w:marTop w:val="0"/>
      <w:marBottom w:val="0"/>
      <w:divBdr>
        <w:top w:val="none" w:sz="0" w:space="0" w:color="auto"/>
        <w:left w:val="none" w:sz="0" w:space="0" w:color="auto"/>
        <w:bottom w:val="none" w:sz="0" w:space="0" w:color="auto"/>
        <w:right w:val="none" w:sz="0" w:space="0" w:color="auto"/>
      </w:divBdr>
    </w:div>
    <w:div w:id="1471483625">
      <w:bodyDiv w:val="1"/>
      <w:marLeft w:val="0"/>
      <w:marRight w:val="0"/>
      <w:marTop w:val="0"/>
      <w:marBottom w:val="0"/>
      <w:divBdr>
        <w:top w:val="none" w:sz="0" w:space="0" w:color="auto"/>
        <w:left w:val="none" w:sz="0" w:space="0" w:color="auto"/>
        <w:bottom w:val="none" w:sz="0" w:space="0" w:color="auto"/>
        <w:right w:val="none" w:sz="0" w:space="0" w:color="auto"/>
      </w:divBdr>
    </w:div>
    <w:div w:id="1491871267">
      <w:bodyDiv w:val="1"/>
      <w:marLeft w:val="0"/>
      <w:marRight w:val="0"/>
      <w:marTop w:val="0"/>
      <w:marBottom w:val="0"/>
      <w:divBdr>
        <w:top w:val="none" w:sz="0" w:space="0" w:color="auto"/>
        <w:left w:val="none" w:sz="0" w:space="0" w:color="auto"/>
        <w:bottom w:val="none" w:sz="0" w:space="0" w:color="auto"/>
        <w:right w:val="none" w:sz="0" w:space="0" w:color="auto"/>
      </w:divBdr>
    </w:div>
    <w:div w:id="1501233401">
      <w:bodyDiv w:val="1"/>
      <w:marLeft w:val="0"/>
      <w:marRight w:val="0"/>
      <w:marTop w:val="0"/>
      <w:marBottom w:val="0"/>
      <w:divBdr>
        <w:top w:val="none" w:sz="0" w:space="0" w:color="auto"/>
        <w:left w:val="none" w:sz="0" w:space="0" w:color="auto"/>
        <w:bottom w:val="none" w:sz="0" w:space="0" w:color="auto"/>
        <w:right w:val="none" w:sz="0" w:space="0" w:color="auto"/>
      </w:divBdr>
    </w:div>
    <w:div w:id="1510833055">
      <w:bodyDiv w:val="1"/>
      <w:marLeft w:val="0"/>
      <w:marRight w:val="0"/>
      <w:marTop w:val="0"/>
      <w:marBottom w:val="0"/>
      <w:divBdr>
        <w:top w:val="none" w:sz="0" w:space="0" w:color="auto"/>
        <w:left w:val="none" w:sz="0" w:space="0" w:color="auto"/>
        <w:bottom w:val="none" w:sz="0" w:space="0" w:color="auto"/>
        <w:right w:val="none" w:sz="0" w:space="0" w:color="auto"/>
      </w:divBdr>
    </w:div>
    <w:div w:id="1510950525">
      <w:bodyDiv w:val="1"/>
      <w:marLeft w:val="0"/>
      <w:marRight w:val="0"/>
      <w:marTop w:val="0"/>
      <w:marBottom w:val="0"/>
      <w:divBdr>
        <w:top w:val="none" w:sz="0" w:space="0" w:color="auto"/>
        <w:left w:val="none" w:sz="0" w:space="0" w:color="auto"/>
        <w:bottom w:val="none" w:sz="0" w:space="0" w:color="auto"/>
        <w:right w:val="none" w:sz="0" w:space="0" w:color="auto"/>
      </w:divBdr>
    </w:div>
    <w:div w:id="1542018380">
      <w:bodyDiv w:val="1"/>
      <w:marLeft w:val="0"/>
      <w:marRight w:val="0"/>
      <w:marTop w:val="0"/>
      <w:marBottom w:val="0"/>
      <w:divBdr>
        <w:top w:val="none" w:sz="0" w:space="0" w:color="auto"/>
        <w:left w:val="none" w:sz="0" w:space="0" w:color="auto"/>
        <w:bottom w:val="none" w:sz="0" w:space="0" w:color="auto"/>
        <w:right w:val="none" w:sz="0" w:space="0" w:color="auto"/>
      </w:divBdr>
    </w:div>
    <w:div w:id="1582980640">
      <w:bodyDiv w:val="1"/>
      <w:marLeft w:val="0"/>
      <w:marRight w:val="0"/>
      <w:marTop w:val="0"/>
      <w:marBottom w:val="0"/>
      <w:divBdr>
        <w:top w:val="none" w:sz="0" w:space="0" w:color="auto"/>
        <w:left w:val="none" w:sz="0" w:space="0" w:color="auto"/>
        <w:bottom w:val="none" w:sz="0" w:space="0" w:color="auto"/>
        <w:right w:val="none" w:sz="0" w:space="0" w:color="auto"/>
      </w:divBdr>
    </w:div>
    <w:div w:id="1644503498">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684360931">
      <w:bodyDiv w:val="1"/>
      <w:marLeft w:val="0"/>
      <w:marRight w:val="0"/>
      <w:marTop w:val="0"/>
      <w:marBottom w:val="0"/>
      <w:divBdr>
        <w:top w:val="none" w:sz="0" w:space="0" w:color="auto"/>
        <w:left w:val="none" w:sz="0" w:space="0" w:color="auto"/>
        <w:bottom w:val="none" w:sz="0" w:space="0" w:color="auto"/>
        <w:right w:val="none" w:sz="0" w:space="0" w:color="auto"/>
      </w:divBdr>
    </w:div>
    <w:div w:id="1709135549">
      <w:bodyDiv w:val="1"/>
      <w:marLeft w:val="0"/>
      <w:marRight w:val="0"/>
      <w:marTop w:val="0"/>
      <w:marBottom w:val="0"/>
      <w:divBdr>
        <w:top w:val="none" w:sz="0" w:space="0" w:color="auto"/>
        <w:left w:val="none" w:sz="0" w:space="0" w:color="auto"/>
        <w:bottom w:val="none" w:sz="0" w:space="0" w:color="auto"/>
        <w:right w:val="none" w:sz="0" w:space="0" w:color="auto"/>
      </w:divBdr>
    </w:div>
    <w:div w:id="1710491384">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798789644">
      <w:bodyDiv w:val="1"/>
      <w:marLeft w:val="0"/>
      <w:marRight w:val="0"/>
      <w:marTop w:val="0"/>
      <w:marBottom w:val="0"/>
      <w:divBdr>
        <w:top w:val="none" w:sz="0" w:space="0" w:color="auto"/>
        <w:left w:val="none" w:sz="0" w:space="0" w:color="auto"/>
        <w:bottom w:val="none" w:sz="0" w:space="0" w:color="auto"/>
        <w:right w:val="none" w:sz="0" w:space="0" w:color="auto"/>
      </w:divBdr>
    </w:div>
    <w:div w:id="1824545341">
      <w:bodyDiv w:val="1"/>
      <w:marLeft w:val="0"/>
      <w:marRight w:val="0"/>
      <w:marTop w:val="0"/>
      <w:marBottom w:val="0"/>
      <w:divBdr>
        <w:top w:val="none" w:sz="0" w:space="0" w:color="auto"/>
        <w:left w:val="none" w:sz="0" w:space="0" w:color="auto"/>
        <w:bottom w:val="none" w:sz="0" w:space="0" w:color="auto"/>
        <w:right w:val="none" w:sz="0" w:space="0" w:color="auto"/>
      </w:divBdr>
    </w:div>
    <w:div w:id="1838763551">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52184445">
      <w:bodyDiv w:val="1"/>
      <w:marLeft w:val="0"/>
      <w:marRight w:val="0"/>
      <w:marTop w:val="0"/>
      <w:marBottom w:val="0"/>
      <w:divBdr>
        <w:top w:val="none" w:sz="0" w:space="0" w:color="auto"/>
        <w:left w:val="none" w:sz="0" w:space="0" w:color="auto"/>
        <w:bottom w:val="none" w:sz="0" w:space="0" w:color="auto"/>
        <w:right w:val="none" w:sz="0" w:space="0" w:color="auto"/>
      </w:divBdr>
    </w:div>
    <w:div w:id="1868911385">
      <w:bodyDiv w:val="1"/>
      <w:marLeft w:val="0"/>
      <w:marRight w:val="0"/>
      <w:marTop w:val="0"/>
      <w:marBottom w:val="0"/>
      <w:divBdr>
        <w:top w:val="none" w:sz="0" w:space="0" w:color="auto"/>
        <w:left w:val="none" w:sz="0" w:space="0" w:color="auto"/>
        <w:bottom w:val="none" w:sz="0" w:space="0" w:color="auto"/>
        <w:right w:val="none" w:sz="0" w:space="0" w:color="auto"/>
      </w:divBdr>
    </w:div>
    <w:div w:id="1907521537">
      <w:bodyDiv w:val="1"/>
      <w:marLeft w:val="0"/>
      <w:marRight w:val="0"/>
      <w:marTop w:val="0"/>
      <w:marBottom w:val="0"/>
      <w:divBdr>
        <w:top w:val="none" w:sz="0" w:space="0" w:color="auto"/>
        <w:left w:val="none" w:sz="0" w:space="0" w:color="auto"/>
        <w:bottom w:val="none" w:sz="0" w:space="0" w:color="auto"/>
        <w:right w:val="none" w:sz="0" w:space="0" w:color="auto"/>
      </w:divBdr>
    </w:div>
    <w:div w:id="1908106348">
      <w:bodyDiv w:val="1"/>
      <w:marLeft w:val="0"/>
      <w:marRight w:val="0"/>
      <w:marTop w:val="0"/>
      <w:marBottom w:val="0"/>
      <w:divBdr>
        <w:top w:val="none" w:sz="0" w:space="0" w:color="auto"/>
        <w:left w:val="none" w:sz="0" w:space="0" w:color="auto"/>
        <w:bottom w:val="none" w:sz="0" w:space="0" w:color="auto"/>
        <w:right w:val="none" w:sz="0" w:space="0" w:color="auto"/>
      </w:divBdr>
    </w:div>
    <w:div w:id="1927878337">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66764991">
      <w:bodyDiv w:val="1"/>
      <w:marLeft w:val="0"/>
      <w:marRight w:val="0"/>
      <w:marTop w:val="0"/>
      <w:marBottom w:val="0"/>
      <w:divBdr>
        <w:top w:val="none" w:sz="0" w:space="0" w:color="auto"/>
        <w:left w:val="none" w:sz="0" w:space="0" w:color="auto"/>
        <w:bottom w:val="none" w:sz="0" w:space="0" w:color="auto"/>
        <w:right w:val="none" w:sz="0" w:space="0" w:color="auto"/>
      </w:divBdr>
    </w:div>
    <w:div w:id="1967150757">
      <w:bodyDiv w:val="1"/>
      <w:marLeft w:val="0"/>
      <w:marRight w:val="0"/>
      <w:marTop w:val="0"/>
      <w:marBottom w:val="0"/>
      <w:divBdr>
        <w:top w:val="none" w:sz="0" w:space="0" w:color="auto"/>
        <w:left w:val="none" w:sz="0" w:space="0" w:color="auto"/>
        <w:bottom w:val="none" w:sz="0" w:space="0" w:color="auto"/>
        <w:right w:val="none" w:sz="0" w:space="0" w:color="auto"/>
      </w:divBdr>
    </w:div>
    <w:div w:id="1972665976">
      <w:bodyDiv w:val="1"/>
      <w:marLeft w:val="0"/>
      <w:marRight w:val="0"/>
      <w:marTop w:val="0"/>
      <w:marBottom w:val="0"/>
      <w:divBdr>
        <w:top w:val="none" w:sz="0" w:space="0" w:color="auto"/>
        <w:left w:val="none" w:sz="0" w:space="0" w:color="auto"/>
        <w:bottom w:val="none" w:sz="0" w:space="0" w:color="auto"/>
        <w:right w:val="none" w:sz="0" w:space="0" w:color="auto"/>
      </w:divBdr>
    </w:div>
    <w:div w:id="2013413706">
      <w:bodyDiv w:val="1"/>
      <w:marLeft w:val="0"/>
      <w:marRight w:val="0"/>
      <w:marTop w:val="0"/>
      <w:marBottom w:val="0"/>
      <w:divBdr>
        <w:top w:val="none" w:sz="0" w:space="0" w:color="auto"/>
        <w:left w:val="none" w:sz="0" w:space="0" w:color="auto"/>
        <w:bottom w:val="none" w:sz="0" w:space="0" w:color="auto"/>
        <w:right w:val="none" w:sz="0" w:space="0" w:color="auto"/>
      </w:divBdr>
    </w:div>
    <w:div w:id="2041736684">
      <w:bodyDiv w:val="1"/>
      <w:marLeft w:val="0"/>
      <w:marRight w:val="0"/>
      <w:marTop w:val="0"/>
      <w:marBottom w:val="0"/>
      <w:divBdr>
        <w:top w:val="none" w:sz="0" w:space="0" w:color="auto"/>
        <w:left w:val="none" w:sz="0" w:space="0" w:color="auto"/>
        <w:bottom w:val="none" w:sz="0" w:space="0" w:color="auto"/>
        <w:right w:val="none" w:sz="0" w:space="0" w:color="auto"/>
      </w:divBdr>
    </w:div>
    <w:div w:id="2059469880">
      <w:bodyDiv w:val="1"/>
      <w:marLeft w:val="0"/>
      <w:marRight w:val="0"/>
      <w:marTop w:val="0"/>
      <w:marBottom w:val="0"/>
      <w:divBdr>
        <w:top w:val="none" w:sz="0" w:space="0" w:color="auto"/>
        <w:left w:val="none" w:sz="0" w:space="0" w:color="auto"/>
        <w:bottom w:val="none" w:sz="0" w:space="0" w:color="auto"/>
        <w:right w:val="none" w:sz="0" w:space="0" w:color="auto"/>
      </w:divBdr>
    </w:div>
    <w:div w:id="2079746771">
      <w:bodyDiv w:val="1"/>
      <w:marLeft w:val="0"/>
      <w:marRight w:val="0"/>
      <w:marTop w:val="0"/>
      <w:marBottom w:val="0"/>
      <w:divBdr>
        <w:top w:val="none" w:sz="0" w:space="0" w:color="auto"/>
        <w:left w:val="none" w:sz="0" w:space="0" w:color="auto"/>
        <w:bottom w:val="none" w:sz="0" w:space="0" w:color="auto"/>
        <w:right w:val="none" w:sz="0" w:space="0" w:color="auto"/>
      </w:divBdr>
    </w:div>
    <w:div w:id="2081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6E07-BA2B-4184-8D6B-C1EFC617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32</Pages>
  <Words>11082</Words>
  <Characters>63173</Characters>
  <Application>Microsoft Office Word</Application>
  <DocSecurity>0</DocSecurity>
  <Lines>526</Lines>
  <Paragraphs>148</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74107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秋元　結貴</cp:lastModifiedBy>
  <cp:revision>416</cp:revision>
  <cp:lastPrinted>2024-09-18T09:34:00Z</cp:lastPrinted>
  <dcterms:created xsi:type="dcterms:W3CDTF">2019-01-11T09:35:00Z</dcterms:created>
  <dcterms:modified xsi:type="dcterms:W3CDTF">2025-03-31T01:47:00Z</dcterms:modified>
</cp:coreProperties>
</file>